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1C" w:rsidRPr="0051711C" w:rsidRDefault="00624187" w:rsidP="00624187">
      <w:pPr>
        <w:suppressAutoHyphens/>
        <w:spacing w:after="0" w:line="240" w:lineRule="auto"/>
        <w:ind w:left="-18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1711C" w:rsidRPr="0051711C">
        <w:rPr>
          <w:rFonts w:ascii="Times New Roman" w:hAnsi="Times New Roman" w:cs="Times New Roman"/>
          <w:sz w:val="28"/>
          <w:szCs w:val="28"/>
        </w:rPr>
        <w:t>АДМИНИСТРАЦИЯ  ШЕРБАКУЛЬСКОГО  ГОРОДСКОГО  ПОСЕЛЕНИЯ</w:t>
      </w:r>
    </w:p>
    <w:p w:rsidR="0051711C" w:rsidRPr="0051711C" w:rsidRDefault="0051711C" w:rsidP="00517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11C">
        <w:rPr>
          <w:rFonts w:ascii="Times New Roman" w:hAnsi="Times New Roman" w:cs="Times New Roman"/>
          <w:sz w:val="28"/>
          <w:szCs w:val="28"/>
        </w:rPr>
        <w:t xml:space="preserve">ШЕРБАКУЛЬСКОГО МУНИЦИПАЛЬНОГО РАЙОНА </w:t>
      </w:r>
    </w:p>
    <w:p w:rsidR="0051711C" w:rsidRPr="0051711C" w:rsidRDefault="0051711C" w:rsidP="005171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711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F1A7E" w:rsidRPr="00FF1A7E" w:rsidRDefault="00FF1A7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A7E" w:rsidRPr="00FF1A7E" w:rsidRDefault="00FF1A7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A7E" w:rsidRDefault="00FF1A7E" w:rsidP="00FF1A7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9327DE" w:rsidRPr="00C85BDD" w:rsidRDefault="0001357C" w:rsidP="00FF1A7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85BD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 ред. постановления от 16.06.2020 г. № 105-П)</w:t>
      </w:r>
    </w:p>
    <w:p w:rsidR="00FF1A7E" w:rsidRPr="00FF1A7E" w:rsidRDefault="00FF1A7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A7E" w:rsidRPr="00FF1A7E" w:rsidRDefault="003F4DB4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06.02.</w:t>
      </w:r>
      <w:r w:rsidR="00FF1A7E" w:rsidRPr="00FF1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9327DE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FF1A7E" w:rsidRPr="00FF1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г.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  <w:r w:rsidR="00FF1A7E" w:rsidRPr="00FF1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FF1A7E" w:rsidRPr="00FF1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proofErr w:type="gramStart"/>
      <w:r w:rsidR="00FF1A7E" w:rsidRPr="00FF1A7E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</w:p>
    <w:p w:rsidR="00FF1A7E" w:rsidRPr="00FF1A7E" w:rsidRDefault="00FF1A7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A7E" w:rsidRPr="00FF1A7E" w:rsidRDefault="00FF1A7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FF1A7E" w:rsidRPr="00FF1A7E" w:rsidTr="00FF1A7E">
        <w:tc>
          <w:tcPr>
            <w:tcW w:w="7230" w:type="dxa"/>
          </w:tcPr>
          <w:p w:rsidR="00FF1A7E" w:rsidRPr="00FF1A7E" w:rsidRDefault="00FF1A7E" w:rsidP="00FF1A7E">
            <w:pPr>
              <w:ind w:right="-1" w:firstLine="34"/>
              <w:jc w:val="both"/>
              <w:rPr>
                <w:sz w:val="28"/>
              </w:rPr>
            </w:pPr>
            <w:r w:rsidRPr="00FF1A7E">
              <w:rPr>
                <w:sz w:val="28"/>
              </w:rPr>
              <w:t>«</w:t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 w:rsidRPr="00987980">
              <w:rPr>
                <w:rFonts w:eastAsia="Calibri"/>
                <w:bCs/>
                <w:sz w:val="28"/>
                <w:szCs w:val="28"/>
              </w:rPr>
              <w:softHyphen/>
            </w:r>
            <w:r w:rsidR="00020D56">
              <w:rPr>
                <w:sz w:val="28"/>
              </w:rPr>
              <w:t>Об у</w:t>
            </w:r>
            <w:r w:rsidR="00020D56" w:rsidRPr="00FD299C">
              <w:rPr>
                <w:sz w:val="28"/>
              </w:rPr>
              <w:t>твер</w:t>
            </w:r>
            <w:r w:rsidR="00020D56">
              <w:rPr>
                <w:sz w:val="28"/>
              </w:rPr>
              <w:t xml:space="preserve">ждении </w:t>
            </w:r>
            <w:r w:rsidR="00020D56" w:rsidRPr="00FD299C">
              <w:rPr>
                <w:sz w:val="28"/>
              </w:rPr>
              <w:t>административн</w:t>
            </w:r>
            <w:r w:rsidR="00020D56">
              <w:rPr>
                <w:sz w:val="28"/>
              </w:rPr>
              <w:t>ого</w:t>
            </w:r>
            <w:r w:rsidR="00020D56" w:rsidRPr="00FD299C">
              <w:rPr>
                <w:sz w:val="28"/>
              </w:rPr>
              <w:t xml:space="preserve"> регламент</w:t>
            </w:r>
            <w:r w:rsidR="00020D56">
              <w:rPr>
                <w:sz w:val="28"/>
              </w:rPr>
              <w:t>а</w:t>
            </w:r>
            <w:r w:rsidR="00020D56" w:rsidRPr="00FD299C">
              <w:rPr>
                <w:sz w:val="28"/>
              </w:rPr>
              <w:t xml:space="preserve"> предоставления </w:t>
            </w:r>
            <w:r w:rsidR="00020D56" w:rsidRPr="00FD299C">
              <w:rPr>
                <w:sz w:val="28"/>
                <w:lang w:eastAsia="ar-SA"/>
              </w:rPr>
              <w:t>муниципальной услуги</w:t>
            </w:r>
            <w:r w:rsidR="00020D56">
              <w:rPr>
                <w:sz w:val="28"/>
              </w:rPr>
              <w:t xml:space="preserve">  «</w:t>
            </w:r>
            <w:r w:rsidRPr="00FF1A7E">
              <w:rPr>
                <w:rFonts w:eastAsia="Calibri"/>
                <w:bCs/>
                <w:sz w:val="28"/>
                <w:szCs w:val="28"/>
              </w:rPr>
              <w:t xml:space="preserve">Порядок рассмотрения заявлений и </w:t>
            </w:r>
            <w:r w:rsidRPr="008A1BCD">
              <w:rPr>
                <w:rFonts w:eastAsia="Calibri"/>
                <w:bCs/>
                <w:sz w:val="28"/>
                <w:szCs w:val="28"/>
              </w:rPr>
              <w:t>заключени</w:t>
            </w:r>
            <w:r w:rsidR="008A1BCD" w:rsidRPr="008A1BCD">
              <w:rPr>
                <w:rFonts w:eastAsia="Calibri"/>
                <w:bCs/>
                <w:sz w:val="28"/>
                <w:szCs w:val="28"/>
              </w:rPr>
              <w:t>й</w:t>
            </w:r>
            <w:r w:rsidRPr="00FF1A7E">
              <w:rPr>
                <w:rFonts w:eastAsia="Calibri"/>
                <w:bCs/>
                <w:sz w:val="28"/>
                <w:szCs w:val="28"/>
              </w:rPr>
              <w:t xml:space="preserve"> соглашений о перераспределении земель и (или) земельных участков</w:t>
            </w:r>
            <w:r w:rsidRPr="00FF1A7E">
              <w:rPr>
                <w:sz w:val="28"/>
              </w:rPr>
              <w:t>»</w:t>
            </w:r>
          </w:p>
          <w:p w:rsidR="00FF1A7E" w:rsidRPr="00FF1A7E" w:rsidRDefault="00FF1A7E" w:rsidP="00FF1A7E">
            <w:pPr>
              <w:ind w:right="-1" w:firstLine="567"/>
              <w:rPr>
                <w:sz w:val="28"/>
              </w:rPr>
            </w:pPr>
          </w:p>
        </w:tc>
      </w:tr>
    </w:tbl>
    <w:p w:rsidR="00FF1A7E" w:rsidRPr="00FF1A7E" w:rsidRDefault="00FF1A7E" w:rsidP="00FF1A7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06.10.2003  №131 - ФЗ "Об общих принципах организации местного самоуправления в Российской Федерации", Федеральным законом от 27 июля 2010  № 210-ФЗ «Об организации предоставления государственных и муниципальных услуг», Уставом</w:t>
      </w:r>
      <w:r w:rsidR="0051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Шербакульского городского поселения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Шербакульского муниципального района Омской области</w:t>
      </w:r>
    </w:p>
    <w:p w:rsidR="00FF1A7E" w:rsidRPr="00FF1A7E" w:rsidRDefault="00FF1A7E" w:rsidP="00FF1A7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FF1A7E" w:rsidRPr="00FF1A7E" w:rsidRDefault="00FF1A7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A7E" w:rsidRPr="00FF1A7E" w:rsidRDefault="00FF1A7E" w:rsidP="00FF1A7E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Утвердить административный регламент предоставления </w:t>
      </w:r>
      <w:r w:rsidRPr="00FF1A7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муниципальной услуги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A1BCD" w:rsidRPr="008A1BCD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рассмотрения заявлений и заключений соглашений о </w:t>
      </w:r>
      <w:proofErr w:type="gramStart"/>
      <w:r w:rsidR="008A1BCD" w:rsidRPr="008A1BCD">
        <w:rPr>
          <w:rFonts w:ascii="Times New Roman" w:eastAsia="Calibri" w:hAnsi="Times New Roman" w:cs="Times New Roman"/>
          <w:bCs/>
          <w:sz w:val="28"/>
          <w:szCs w:val="28"/>
        </w:rPr>
        <w:t>перераспределении</w:t>
      </w:r>
      <w:proofErr w:type="gramEnd"/>
      <w:r w:rsidR="008A1BCD" w:rsidRPr="008A1BCD">
        <w:rPr>
          <w:rFonts w:ascii="Times New Roman" w:eastAsia="Calibri" w:hAnsi="Times New Roman" w:cs="Times New Roman"/>
          <w:bCs/>
          <w:sz w:val="28"/>
          <w:szCs w:val="28"/>
        </w:rPr>
        <w:t xml:space="preserve"> земель и (или) земельных участков</w:t>
      </w:r>
      <w:r w:rsidRPr="00FF1A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</w:t>
      </w:r>
      <w:r w:rsidR="004B37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1711C" w:rsidRPr="0051711C" w:rsidRDefault="00FF1A7E" w:rsidP="00517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711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1711C" w:rsidRPr="0051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11C" w:rsidRPr="0051711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и разместить в сети "Интернет" на официальном сайте Шербакульского муниципального района Омской области во вкладке Шербакульского городского поселения.</w:t>
      </w:r>
    </w:p>
    <w:p w:rsidR="00FF1A7E" w:rsidRPr="00FF1A7E" w:rsidRDefault="0051711C" w:rsidP="00FF1A7E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A7E" w:rsidRPr="00FF1A7E" w:rsidRDefault="00FF1A7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A7E" w:rsidRPr="00FF1A7E" w:rsidRDefault="00FF1A7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A7E" w:rsidRPr="00FF1A7E" w:rsidRDefault="00FF1A7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711C" w:rsidRPr="0051711C" w:rsidRDefault="0051711C" w:rsidP="00517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11C">
        <w:rPr>
          <w:rFonts w:ascii="Times New Roman" w:hAnsi="Times New Roman" w:cs="Times New Roman"/>
          <w:sz w:val="28"/>
          <w:szCs w:val="28"/>
        </w:rPr>
        <w:t>Глава Шербакульского</w:t>
      </w:r>
    </w:p>
    <w:p w:rsidR="0051711C" w:rsidRPr="0051711C" w:rsidRDefault="0051711C" w:rsidP="005171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11C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                </w:t>
      </w:r>
      <w:proofErr w:type="spellStart"/>
      <w:r w:rsidRPr="0051711C">
        <w:rPr>
          <w:rFonts w:ascii="Times New Roman" w:hAnsi="Times New Roman" w:cs="Times New Roman"/>
          <w:sz w:val="28"/>
          <w:szCs w:val="28"/>
        </w:rPr>
        <w:t>П.Н</w:t>
      </w:r>
      <w:proofErr w:type="spellEnd"/>
      <w:r w:rsidRPr="0051711C">
        <w:rPr>
          <w:rFonts w:ascii="Times New Roman" w:hAnsi="Times New Roman" w:cs="Times New Roman"/>
          <w:sz w:val="28"/>
          <w:szCs w:val="28"/>
        </w:rPr>
        <w:t>. Певень</w:t>
      </w:r>
    </w:p>
    <w:p w:rsidR="0051711C" w:rsidRDefault="0051711C" w:rsidP="0051711C">
      <w:pPr>
        <w:rPr>
          <w:sz w:val="24"/>
          <w:szCs w:val="24"/>
        </w:rPr>
      </w:pPr>
    </w:p>
    <w:p w:rsidR="0051711C" w:rsidRPr="00ED29DB" w:rsidRDefault="0051711C" w:rsidP="005171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27DE" w:rsidRDefault="009327D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7DE" w:rsidRPr="00FF1A7E" w:rsidRDefault="009327DE" w:rsidP="00FF1A7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1A7E" w:rsidRPr="00FF1A7E" w:rsidRDefault="00FF1A7E" w:rsidP="00FF1A7E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1A7E" w:rsidRDefault="00FF1A7E" w:rsidP="00FF1A7E">
      <w:pPr>
        <w:suppressAutoHyphens/>
        <w:spacing w:after="0" w:line="240" w:lineRule="auto"/>
        <w:ind w:left="-567"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85BDD" w:rsidRPr="00FF1A7E" w:rsidRDefault="00C85BDD" w:rsidP="00FF1A7E">
      <w:pPr>
        <w:suppressAutoHyphens/>
        <w:spacing w:after="0" w:line="240" w:lineRule="auto"/>
        <w:ind w:left="-567"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ind w:left="-567" w:firstLine="99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5BB9" w:rsidRPr="00FD299C" w:rsidRDefault="00AA5BB9" w:rsidP="00AA5BB9">
      <w:pPr>
        <w:suppressAutoHyphens/>
        <w:spacing w:after="0" w:line="240" w:lineRule="auto"/>
        <w:ind w:left="-180"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D299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Приложение </w:t>
      </w:r>
    </w:p>
    <w:p w:rsidR="00AA5BB9" w:rsidRPr="00FD299C" w:rsidRDefault="00AA5BB9" w:rsidP="00AA5BB9">
      <w:pPr>
        <w:suppressAutoHyphens/>
        <w:spacing w:after="0" w:line="240" w:lineRule="auto"/>
        <w:ind w:left="-180"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D299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 Постановлению </w:t>
      </w:r>
      <w:r w:rsidR="0051711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:rsidR="00AA5BB9" w:rsidRDefault="00AA5BB9" w:rsidP="00AA5BB9">
      <w:pPr>
        <w:suppressAutoHyphens/>
        <w:spacing w:after="0" w:line="240" w:lineRule="auto"/>
        <w:ind w:left="-180"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D299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от </w:t>
      </w:r>
      <w:r w:rsidR="0062418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06.02.</w:t>
      </w:r>
      <w:r w:rsidRPr="00FD299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2020г. № </w:t>
      </w:r>
      <w:r w:rsidR="0062418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31</w:t>
      </w:r>
      <w:r w:rsidRPr="00FD299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C85B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–</w:t>
      </w:r>
      <w:proofErr w:type="gramStart"/>
      <w:r w:rsidRPr="00FD299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proofErr w:type="gramEnd"/>
    </w:p>
    <w:p w:rsidR="00C85BDD" w:rsidRPr="00C85BDD" w:rsidRDefault="00C85BDD" w:rsidP="00C85BD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C85BD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 ред. постановления от 16.06.2020 г. № 105-П)</w:t>
      </w:r>
    </w:p>
    <w:p w:rsidR="00C85BDD" w:rsidRDefault="00C85BDD" w:rsidP="00AA5BB9">
      <w:pPr>
        <w:suppressAutoHyphens/>
        <w:spacing w:after="0" w:line="240" w:lineRule="auto"/>
        <w:ind w:left="-180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5BB9" w:rsidRDefault="00AA5BB9" w:rsidP="00FF1A7E">
      <w:pPr>
        <w:suppressAutoHyphens/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:rsidR="00FF1A7E" w:rsidRPr="00FF1A7E" w:rsidRDefault="00FF1A7E" w:rsidP="00FF1A7E">
      <w:pPr>
        <w:suppressAutoHyphens/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предоставления муниципальной услуги «</w:t>
      </w:r>
      <w:r w:rsidRPr="00FF1A7E">
        <w:rPr>
          <w:rFonts w:ascii="Times New Roman" w:eastAsia="Calibri" w:hAnsi="Times New Roman" w:cs="Times New Roman"/>
          <w:b/>
          <w:bCs/>
          <w:sz w:val="28"/>
          <w:szCs w:val="28"/>
        </w:rPr>
        <w:t>Порядок рассмотрения заявлений и заключени</w:t>
      </w:r>
      <w:r w:rsidR="008A1BCD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FF1A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соглашений о перераспределении земель и (или) земельных участков</w:t>
      </w: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F1A7E" w:rsidRPr="00FF1A7E" w:rsidRDefault="00FF1A7E" w:rsidP="00FF1A7E">
      <w:pPr>
        <w:suppressAutoHyphens/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1. </w:t>
      </w:r>
      <w:bookmarkStart w:id="0" w:name="sub_11002"/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положения</w:t>
      </w:r>
      <w:bookmarkEnd w:id="0"/>
    </w:p>
    <w:p w:rsidR="00FF1A7E" w:rsidRPr="00FF1A7E" w:rsidRDefault="00FF1A7E" w:rsidP="00FF1A7E">
      <w:pPr>
        <w:suppressAutoHyphens/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Подраздел 1. Предмет регулирования</w:t>
      </w:r>
    </w:p>
    <w:p w:rsidR="00FF1A7E" w:rsidRPr="00FF1A7E" w:rsidRDefault="00FF1A7E" w:rsidP="00FF1A7E">
      <w:pPr>
        <w:suppressAutoHyphens/>
        <w:spacing w:after="0" w:line="240" w:lineRule="auto"/>
        <w:ind w:left="-18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1A7E" w:rsidRPr="00FF1A7E" w:rsidRDefault="00FF1A7E" w:rsidP="00FF1A7E">
      <w:pPr>
        <w:numPr>
          <w:ilvl w:val="0"/>
          <w:numId w:val="2"/>
        </w:numPr>
        <w:tabs>
          <w:tab w:val="clear" w:pos="0"/>
          <w:tab w:val="left" w:pos="15"/>
        </w:tabs>
        <w:suppressAutoHyphens/>
        <w:spacing w:after="0" w:line="240" w:lineRule="auto"/>
        <w:ind w:lef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Административный регламент предоставления муниципальной услуги «</w:t>
      </w:r>
      <w:r w:rsidRPr="00FF1A7E">
        <w:rPr>
          <w:rFonts w:ascii="Times New Roman" w:eastAsia="Calibri" w:hAnsi="Times New Roman" w:cs="Times New Roman"/>
          <w:bCs/>
          <w:sz w:val="28"/>
          <w:szCs w:val="28"/>
        </w:rPr>
        <w:t>Порядок рассмотрения заявлений и заключени</w:t>
      </w:r>
      <w:r w:rsidR="008A1BCD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FF1A7E">
        <w:rPr>
          <w:rFonts w:ascii="Times New Roman" w:eastAsia="Calibri" w:hAnsi="Times New Roman" w:cs="Times New Roman"/>
          <w:bCs/>
          <w:sz w:val="28"/>
          <w:szCs w:val="28"/>
        </w:rPr>
        <w:t xml:space="preserve"> соглашений о перераспределении земель и (или) земельных участков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муниципальная услуга, Административный регламент)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сроки и последовательность действий при предоставлении муниципальной услуги в отношении земель или земельных участков, находящихся в собственности Шербакульского </w:t>
      </w:r>
      <w:r w:rsidR="005171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A7E" w:rsidRPr="00FF1A7E" w:rsidRDefault="00FF1A7E" w:rsidP="00FF1A7E">
      <w:pPr>
        <w:numPr>
          <w:ilvl w:val="0"/>
          <w:numId w:val="2"/>
        </w:numPr>
        <w:tabs>
          <w:tab w:val="clear" w:pos="0"/>
          <w:tab w:val="left" w:pos="15"/>
        </w:tabs>
        <w:suppressAutoHyphens/>
        <w:spacing w:after="0" w:line="240" w:lineRule="auto"/>
        <w:ind w:lef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numPr>
          <w:ilvl w:val="0"/>
          <w:numId w:val="2"/>
        </w:numPr>
        <w:tabs>
          <w:tab w:val="clear" w:pos="0"/>
          <w:tab w:val="left" w:pos="15"/>
          <w:tab w:val="left" w:pos="750"/>
        </w:tabs>
        <w:suppressAutoHyphens/>
        <w:spacing w:after="0" w:line="240" w:lineRule="auto"/>
        <w:ind w:left="15" w:firstLine="555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Подраздел 2. </w:t>
      </w:r>
      <w:r w:rsidRPr="00FF1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Круг заявителей</w:t>
      </w:r>
    </w:p>
    <w:p w:rsidR="00FF1A7E" w:rsidRPr="00FF1A7E" w:rsidRDefault="00FF1A7E" w:rsidP="00FF1A7E">
      <w:pPr>
        <w:tabs>
          <w:tab w:val="left" w:pos="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1.2. </w:t>
      </w:r>
      <w:r w:rsidRPr="00FF1A7E">
        <w:rPr>
          <w:rFonts w:ascii="Times New Roman" w:hAnsi="Times New Roman" w:cs="Times New Roman"/>
          <w:color w:val="000000"/>
          <w:sz w:val="28"/>
          <w:szCs w:val="28"/>
        </w:rPr>
        <w:t>В качестве заявителей могут выступать граждане, юридические лица, являющиеся собственниками земельных участков,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правообладателей при взаимодействии с соответствующими органами исполнительной власти при предоставлении муниципальной услуги</w:t>
      </w:r>
    </w:p>
    <w:p w:rsidR="00FF1A7E" w:rsidRPr="00FF1A7E" w:rsidRDefault="00FF1A7E" w:rsidP="00FF1A7E">
      <w:pPr>
        <w:tabs>
          <w:tab w:val="left" w:pos="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  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5"/>
          <w:tab w:val="left" w:pos="750"/>
        </w:tabs>
        <w:suppressAutoHyphens/>
        <w:spacing w:after="0" w:line="240" w:lineRule="auto"/>
        <w:ind w:left="15" w:firstLine="555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</w:pPr>
      <w:r w:rsidRPr="00FF1A7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Подраздел 3. </w:t>
      </w:r>
      <w:r w:rsidRPr="00FF1A7E">
        <w:rPr>
          <w:rFonts w:ascii="Times New Roman" w:eastAsia="Calibri" w:hAnsi="Times New Roman" w:cs="Times New Roman"/>
          <w:b/>
          <w:spacing w:val="-1"/>
          <w:sz w:val="28"/>
          <w:szCs w:val="28"/>
          <w:lang w:eastAsia="ar-SA"/>
        </w:rPr>
        <w:t>Требования к порядку информирования о предоставлении муниципальной услуги</w:t>
      </w:r>
    </w:p>
    <w:p w:rsidR="00FF1A7E" w:rsidRPr="00FF1A7E" w:rsidRDefault="00FF1A7E" w:rsidP="00FF1A7E">
      <w:pPr>
        <w:tabs>
          <w:tab w:val="left" w:pos="15"/>
          <w:tab w:val="left" w:pos="750"/>
        </w:tabs>
        <w:suppressAutoHyphens/>
        <w:spacing w:after="0" w:line="240" w:lineRule="auto"/>
        <w:ind w:left="15" w:firstLine="555"/>
        <w:jc w:val="center"/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1.3. Порядок информирования о предоставлении муниципальной услуги.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Информация о местонахождении, графике работы, справочных телефонах, адресе официального сайта в информационно-телекоммуникационной сети "Интернет" (далее – сеть Интернет), электронной почте </w:t>
      </w:r>
      <w:r w:rsidR="0051711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r w:rsidR="0034624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Шербакульского городского поселения 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Шербакульского</w:t>
      </w:r>
      <w:r w:rsidRPr="00FF1A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муниципального района Омской области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(далее – </w:t>
      </w:r>
      <w:r w:rsidR="00346241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Администрация</w:t>
      </w:r>
      <w:r w:rsidR="008A1B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), </w:t>
      </w:r>
      <w:r w:rsidR="00346241">
        <w:rPr>
          <w:rFonts w:ascii="Times New Roman" w:hAnsi="Times New Roman" w:cs="Times New Roman"/>
          <w:color w:val="111111"/>
          <w:spacing w:val="2"/>
          <w:sz w:val="28"/>
          <w:szCs w:val="28"/>
          <w:shd w:val="clear" w:color="auto" w:fill="FFFFFF"/>
        </w:rPr>
        <w:t xml:space="preserve"> 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размещается: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на </w:t>
      </w:r>
      <w:r w:rsidR="00AA5BB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информационных стендах </w:t>
      </w:r>
      <w:r w:rsidR="00346241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</w:t>
      </w:r>
      <w:r w:rsidR="00346241"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сети Интернет 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на официальном сайте</w:t>
      </w:r>
      <w:r w:rsidR="00346241" w:rsidRPr="0034624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34624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Шербакульского муниципального района во вкладке Шербакульское городское поселение 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адресу: </w:t>
      </w:r>
      <w:proofErr w:type="spellStart"/>
      <w:r w:rsidRPr="00FF1A7E">
        <w:rPr>
          <w:rFonts w:ascii="Times New Roman" w:eastAsia="Arial" w:hAnsi="Times New Roman" w:cs="Times New Roman"/>
          <w:sz w:val="28"/>
          <w:szCs w:val="28"/>
          <w:lang w:val="en-US" w:eastAsia="ar-SA"/>
        </w:rPr>
        <w:t>sherb</w:t>
      </w:r>
      <w:proofErr w:type="spellEnd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@mr.omskportal.ru.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График работы </w:t>
      </w:r>
      <w:r w:rsidR="00346241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понедельник – четверг:  8:30 – 18:</w:t>
      </w:r>
      <w:r w:rsidR="004B372F">
        <w:rPr>
          <w:rFonts w:ascii="Times New Roman" w:eastAsia="Arial" w:hAnsi="Times New Roman" w:cs="Times New Roman"/>
          <w:sz w:val="28"/>
          <w:szCs w:val="28"/>
          <w:lang w:eastAsia="ar-SA"/>
        </w:rPr>
        <w:t>00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(перерыв на обед – 12:30-14:00)</w:t>
      </w:r>
      <w:proofErr w:type="gram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;</w:t>
      </w:r>
      <w:proofErr w:type="gramEnd"/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пятница: 8:30 – 17:00;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суббота, воскресенье – выходные дни.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день, непосредственно предшествующий нерабочему праздничному дню, время работы </w:t>
      </w:r>
      <w:r w:rsidR="004B372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сокращается на 1 час.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Информация о порядке предоставления муниципальной услуги может быть получена непосредственно в </w:t>
      </w:r>
      <w:r w:rsidR="004B372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4B372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, а также на интернет-сайте.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 ответах на телефонные звонки или устные обращения граждан специалист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фамилии, имени, отчестве специалиста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, принявшего телефонный звонок, наименовании его должности. Время разговора не должно превышать десяти минут.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 невозможности специалиста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, принявшего звонок, самостоятельно ответить на поставленные вопросы, телефонный звонок должен быть переадресован (</w:t>
      </w:r>
      <w:proofErr w:type="spell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переведен</w:t>
      </w:r>
      <w:proofErr w:type="spellEnd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) на другого специалиста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или обратившемуся должен быть </w:t>
      </w:r>
      <w:proofErr w:type="spell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сообщен</w:t>
      </w:r>
      <w:proofErr w:type="spellEnd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телефонный номер, по которому можно получить необходимую информацию.</w:t>
      </w:r>
      <w:proofErr w:type="gramEnd"/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Администрацией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электронной почте не позднее </w:t>
      </w:r>
      <w:proofErr w:type="spell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трех</w:t>
      </w:r>
      <w:proofErr w:type="spellEnd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рабочих дней с момента получения сообщения.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Письменное обращение о порядке предоставления муниципальной услуги поступившее в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Администрацию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соответствии с компетенцией рассматривается в течение тридцати календарных дней со дня регистрации письменного обращения.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интернет-сайте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подлежит размещению следующая информация: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1) извлечения из нормативных правовых актов, регулирующих деятельность по предоставлению муниципальной услуги;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2) настоящий Административный регламент с приложениями, в том числе: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сведения о местонахождении, справочных телефонах, адресе интернет-сайта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электронной почты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, к настоящему Административному регламенту;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- перечень документов, необходимых для предоставления муниципальной услуги, подлежащих предоставлению заявителем;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блок-схема предоставления муниципальной услуги согласно </w:t>
      </w:r>
      <w:r w:rsidRPr="008A1BCD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приложению № 3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 настоящему Административному регламенту;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- порядок предоставления муниципальной услуги;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3) порядок информирования заявителей о ходе предоставления муниципальной услуги;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4) сведения о специалистах, должностных лицах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, ответственных за предоставление муниципальной услуги;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5) график </w:t>
      </w:r>
      <w:proofErr w:type="spell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приема</w:t>
      </w:r>
      <w:proofErr w:type="spellEnd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граждан по вопросам предоставления муниципальной услуги в </w:t>
      </w:r>
      <w:r w:rsidR="004A651F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6) порядок обжалования при предоставлении муниципальной услуги решений и действий (бездействия) </w:t>
      </w:r>
      <w:r w:rsidR="004A651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также специалистов, должностных лиц </w:t>
      </w:r>
      <w:r w:rsidR="004A651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услуг.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11012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Стандарт предоставления муниципальной услуги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Подраздел 1.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муниципальной услуги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</w:t>
      </w:r>
      <w:bookmarkEnd w:id="1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муниципальной услуги – «</w:t>
      </w:r>
      <w:r w:rsidRPr="00FF1A7E">
        <w:rPr>
          <w:rFonts w:ascii="Times New Roman" w:eastAsia="Calibri" w:hAnsi="Times New Roman" w:cs="Times New Roman"/>
          <w:bCs/>
          <w:sz w:val="28"/>
          <w:szCs w:val="28"/>
        </w:rPr>
        <w:t>Порядок рассмотрения заявлений и заключению соглашений о перераспределении земель и (или) земельных участков</w:t>
      </w:r>
      <w:r w:rsidRPr="00FF1A7E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Подраздел 2.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органа власти, предоставляющего 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 услугу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5"/>
        </w:tabs>
        <w:autoSpaceDE w:val="0"/>
        <w:autoSpaceDN w:val="0"/>
        <w:adjustRightInd w:val="0"/>
        <w:spacing w:after="0" w:line="240" w:lineRule="auto"/>
        <w:ind w:left="15"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21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</w:t>
      </w:r>
      <w:r w:rsidR="004A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4A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Шербакульского городского поселения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Шербакульского муниципального района Омской области.</w:t>
      </w:r>
    </w:p>
    <w:p w:rsidR="00FF1A7E" w:rsidRPr="00FF1A7E" w:rsidRDefault="00FF1A7E" w:rsidP="00FF1A7E">
      <w:pPr>
        <w:tabs>
          <w:tab w:val="left" w:pos="15"/>
          <w:tab w:val="left" w:pos="9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FF1A7E" w:rsidRPr="00FF1A7E" w:rsidRDefault="00FF1A7E" w:rsidP="00FF1A7E">
      <w:pPr>
        <w:tabs>
          <w:tab w:val="left" w:pos="15"/>
          <w:tab w:val="left" w:pos="9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Управление </w:t>
      </w:r>
      <w:r w:rsidRPr="00FF1A7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Федеральной службы государственной регистрации, кадастра и картографии по Омской области (Росреестр);</w:t>
      </w:r>
    </w:p>
    <w:p w:rsidR="00FF1A7E" w:rsidRPr="00FF1A7E" w:rsidRDefault="00FF1A7E" w:rsidP="00FF1A7E">
      <w:pPr>
        <w:tabs>
          <w:tab w:val="left" w:pos="15"/>
          <w:tab w:val="left" w:pos="9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8A1BC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- Управление Федеральной</w:t>
      </w:r>
      <w:r w:rsidRPr="00FF1A7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налоговой службы по Омской области.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0B2D55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B2D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Подраздел 3. </w:t>
      </w:r>
      <w:r w:rsidRPr="000B2D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 предоставления муниципальной услуги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2.3.Результатом предоставления муниципальной услуги является:</w:t>
      </w:r>
    </w:p>
    <w:p w:rsidR="00FF1A7E" w:rsidRPr="00FF1A7E" w:rsidRDefault="00FF1A7E" w:rsidP="00AA5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Администрации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 утверждении схемы расположения земельного участка с приложением указанной схемы;</w:t>
      </w:r>
    </w:p>
    <w:p w:rsidR="00FF1A7E" w:rsidRPr="00FF1A7E" w:rsidRDefault="00FF1A7E" w:rsidP="00AA5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-согласие на заключение соглашения о перераспределении земельных участков в соответствии с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межевания территории;</w:t>
      </w:r>
    </w:p>
    <w:p w:rsidR="00FF1A7E" w:rsidRPr="00FF1A7E" w:rsidRDefault="00FF1A7E" w:rsidP="00AA5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-решение 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 отказе в заключени</w:t>
      </w:r>
      <w:proofErr w:type="gram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 о перераспределении земельных участков;</w:t>
      </w:r>
    </w:p>
    <w:p w:rsidR="00FF1A7E" w:rsidRPr="00FF1A7E" w:rsidRDefault="00FF1A7E" w:rsidP="00FF1A7E">
      <w:pPr>
        <w:widowControl w:val="0"/>
        <w:tabs>
          <w:tab w:val="left" w:pos="15"/>
        </w:tabs>
        <w:suppressAutoHyphens/>
        <w:autoSpaceDE w:val="0"/>
        <w:spacing w:after="0" w:line="240" w:lineRule="auto"/>
        <w:ind w:left="15" w:firstLine="55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Подраздел 4. </w:t>
      </w: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предоставления муниципальной услуги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5"/>
        </w:tabs>
        <w:autoSpaceDE w:val="0"/>
        <w:autoSpaceDN w:val="0"/>
        <w:adjustRightInd w:val="0"/>
        <w:spacing w:after="0" w:line="240" w:lineRule="auto"/>
        <w:ind w:left="15" w:firstLine="5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 не может превышать 30 календарных дней.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Подраздел 5. </w:t>
      </w: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Правовые основания для предоставления муниципальной услуги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left="15"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2"/>
    <w:p w:rsidR="00FF1A7E" w:rsidRPr="00FF1A7E" w:rsidRDefault="00FF1A7E" w:rsidP="00FF1A7E">
      <w:pPr>
        <w:tabs>
          <w:tab w:val="left" w:pos="15"/>
        </w:tabs>
        <w:spacing w:after="0" w:line="240" w:lineRule="auto"/>
        <w:ind w:left="15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со следующими правовыми актами:</w:t>
      </w:r>
    </w:p>
    <w:p w:rsidR="00FF1A7E" w:rsidRPr="00FF1A7E" w:rsidRDefault="00FF1A7E" w:rsidP="00FF1A7E">
      <w:pPr>
        <w:widowControl w:val="0"/>
        <w:tabs>
          <w:tab w:val="left" w:pos="15"/>
        </w:tabs>
        <w:autoSpaceDE w:val="0"/>
        <w:autoSpaceDN w:val="0"/>
        <w:adjustRightInd w:val="0"/>
        <w:spacing w:after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 («Российская газета», № 237, </w:t>
      </w:r>
      <w:r w:rsidRPr="00FF1A7E">
        <w:rPr>
          <w:rFonts w:ascii="Times New Roman" w:hAnsi="Times New Roman" w:cs="Times New Roman"/>
          <w:sz w:val="28"/>
          <w:szCs w:val="28"/>
        </w:rPr>
        <w:lastRenderedPageBreak/>
        <w:t>25.12.1993);</w:t>
      </w:r>
    </w:p>
    <w:p w:rsidR="00FF1A7E" w:rsidRPr="00FF1A7E" w:rsidRDefault="00FF1A7E" w:rsidP="00FF1A7E">
      <w:pPr>
        <w:widowControl w:val="0"/>
        <w:tabs>
          <w:tab w:val="left" w:pos="15"/>
        </w:tabs>
        <w:autoSpaceDE w:val="0"/>
        <w:autoSpaceDN w:val="0"/>
        <w:adjustRightInd w:val="0"/>
        <w:spacing w:after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9" w:history="1">
        <w:r w:rsidRPr="00FF1A7E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FF1A7E">
        <w:rPr>
          <w:rFonts w:ascii="Times New Roman" w:hAnsi="Times New Roman" w:cs="Times New Roman"/>
          <w:sz w:val="28"/>
          <w:szCs w:val="28"/>
        </w:rPr>
        <w:t xml:space="preserve"> Российской Федерации (источник </w:t>
      </w:r>
      <w:proofErr w:type="spellStart"/>
      <w:r w:rsidRPr="00FF1A7E">
        <w:rPr>
          <w:rFonts w:ascii="Times New Roman" w:hAnsi="Times New Roman" w:cs="Times New Roman"/>
          <w:sz w:val="28"/>
          <w:szCs w:val="28"/>
        </w:rPr>
        <w:t>публикации</w:t>
      </w:r>
      <w:proofErr w:type="gramStart"/>
      <w:r w:rsidRPr="00FF1A7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FF1A7E">
        <w:rPr>
          <w:rFonts w:ascii="Times New Roman" w:hAnsi="Times New Roman" w:cs="Times New Roman"/>
          <w:sz w:val="28"/>
          <w:szCs w:val="28"/>
        </w:rPr>
        <w:t>Собрание</w:t>
      </w:r>
      <w:proofErr w:type="spellEnd"/>
      <w:r w:rsidRPr="00FF1A7E">
        <w:rPr>
          <w:rFonts w:ascii="Times New Roman" w:hAnsi="Times New Roman" w:cs="Times New Roman"/>
          <w:sz w:val="28"/>
          <w:szCs w:val="28"/>
        </w:rPr>
        <w:t xml:space="preserve"> законодательства РФ», 29.10.2001, N 44, ст. 4147, «Парламентская газета», N 204-205, 30.10.2001, «Российская газета», N 211-212, 30.10.2001);</w:t>
      </w:r>
    </w:p>
    <w:p w:rsidR="00FF1A7E" w:rsidRPr="00FF1A7E" w:rsidRDefault="00FF1A7E" w:rsidP="00FF1A7E">
      <w:pPr>
        <w:widowControl w:val="0"/>
        <w:tabs>
          <w:tab w:val="left" w:pos="15"/>
        </w:tabs>
        <w:autoSpaceDE w:val="0"/>
        <w:autoSpaceDN w:val="0"/>
        <w:adjustRightInd w:val="0"/>
        <w:spacing w:after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FF1A7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F1A7E">
        <w:rPr>
          <w:rFonts w:ascii="Times New Roman" w:hAnsi="Times New Roman" w:cs="Times New Roman"/>
          <w:sz w:val="28"/>
          <w:szCs w:val="28"/>
        </w:rPr>
        <w:t xml:space="preserve"> от 25 октября 2001 года N 137-ФЗ «О введении в действие Земельного кодекса Российской Федерации» (источник </w:t>
      </w:r>
      <w:proofErr w:type="spellStart"/>
      <w:r w:rsidRPr="00FF1A7E">
        <w:rPr>
          <w:rFonts w:ascii="Times New Roman" w:hAnsi="Times New Roman" w:cs="Times New Roman"/>
          <w:sz w:val="28"/>
          <w:szCs w:val="28"/>
        </w:rPr>
        <w:t>публикации</w:t>
      </w:r>
      <w:proofErr w:type="gramStart"/>
      <w:r w:rsidRPr="00FF1A7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FF1A7E">
        <w:rPr>
          <w:rFonts w:ascii="Times New Roman" w:hAnsi="Times New Roman" w:cs="Times New Roman"/>
          <w:sz w:val="28"/>
          <w:szCs w:val="28"/>
        </w:rPr>
        <w:t>Собрание</w:t>
      </w:r>
      <w:proofErr w:type="spellEnd"/>
      <w:r w:rsidRPr="00FF1A7E">
        <w:rPr>
          <w:rFonts w:ascii="Times New Roman" w:hAnsi="Times New Roman" w:cs="Times New Roman"/>
          <w:sz w:val="28"/>
          <w:szCs w:val="28"/>
        </w:rPr>
        <w:t xml:space="preserve"> законодательства РФ», 29.10.2001, N 44, ст. 4148, «Парламентская газета», N 204-205, 30.10.2001, «Российская газета», N 211-212, 30.10.2001.);</w:t>
      </w:r>
    </w:p>
    <w:p w:rsidR="00FF1A7E" w:rsidRPr="00FF1A7E" w:rsidRDefault="00FF1A7E" w:rsidP="00FF1A7E">
      <w:pPr>
        <w:tabs>
          <w:tab w:val="left" w:pos="15"/>
        </w:tabs>
        <w:autoSpaceDE w:val="0"/>
        <w:autoSpaceDN w:val="0"/>
        <w:adjustRightInd w:val="0"/>
        <w:spacing w:after="0" w:line="240" w:lineRule="auto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FF1A7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F1A7E">
        <w:rPr>
          <w:rFonts w:ascii="Times New Roman" w:hAnsi="Times New Roman" w:cs="Times New Roman"/>
          <w:sz w:val="28"/>
          <w:szCs w:val="28"/>
        </w:rPr>
        <w:t xml:space="preserve"> от 13 июля  2015 года N 218 -ФЗ «О государственном кадастре недв</w:t>
      </w:r>
      <w:r w:rsidR="00AA5BB9">
        <w:rPr>
          <w:rFonts w:ascii="Times New Roman" w:hAnsi="Times New Roman" w:cs="Times New Roman"/>
          <w:sz w:val="28"/>
          <w:szCs w:val="28"/>
        </w:rPr>
        <w:t>и</w:t>
      </w:r>
      <w:r w:rsidRPr="00FF1A7E">
        <w:rPr>
          <w:rFonts w:ascii="Times New Roman" w:hAnsi="Times New Roman" w:cs="Times New Roman"/>
          <w:sz w:val="28"/>
          <w:szCs w:val="28"/>
        </w:rPr>
        <w:t>жимости» (источник публикации: официальный интернет-портал правовой информации http://www.pravo.gov.ru, 14.07.2015, "Российская газета", N 156, 17.07.2015, "Собрание законодательства РФ", 20.07.2015, N 29 (часть I), ст. 4344);</w:t>
      </w:r>
    </w:p>
    <w:p w:rsidR="00FF1A7E" w:rsidRPr="00FF1A7E" w:rsidRDefault="00FF1A7E" w:rsidP="00FF1A7E">
      <w:pPr>
        <w:tabs>
          <w:tab w:val="left" w:pos="15"/>
        </w:tabs>
        <w:autoSpaceDE w:val="0"/>
        <w:autoSpaceDN w:val="0"/>
        <w:adjustRightInd w:val="0"/>
        <w:spacing w:after="0" w:line="240" w:lineRule="auto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eastAsia="Calibri" w:hAnsi="Times New Roman" w:cs="Times New Roman"/>
          <w:sz w:val="28"/>
          <w:szCs w:val="28"/>
        </w:rPr>
        <w:t>- Федеральный закон от 21.12.2004 № 172-ФЗ «О переводе земель или земельных участков из одной категории в другую» («Российская газета», № 290, 30.12.2004);</w:t>
      </w:r>
    </w:p>
    <w:p w:rsidR="00FF1A7E" w:rsidRPr="00FF1A7E" w:rsidRDefault="00FF1A7E" w:rsidP="00FF1A7E">
      <w:pPr>
        <w:widowControl w:val="0"/>
        <w:tabs>
          <w:tab w:val="left" w:pos="15"/>
        </w:tabs>
        <w:autoSpaceDE w:val="0"/>
        <w:autoSpaceDN w:val="0"/>
        <w:adjustRightInd w:val="0"/>
        <w:spacing w:after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>– Федеральный закон от 02.05.2006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FF1A7E" w:rsidRPr="00FF1A7E" w:rsidRDefault="00FF1A7E" w:rsidP="00FF1A7E">
      <w:pPr>
        <w:widowControl w:val="0"/>
        <w:tabs>
          <w:tab w:val="left" w:pos="15"/>
        </w:tabs>
        <w:autoSpaceDE w:val="0"/>
        <w:autoSpaceDN w:val="0"/>
        <w:adjustRightInd w:val="0"/>
        <w:spacing w:after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FF1A7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F1A7E">
        <w:rPr>
          <w:rFonts w:ascii="Times New Roman" w:hAnsi="Times New Roman" w:cs="Times New Roman"/>
          <w:sz w:val="28"/>
          <w:szCs w:val="28"/>
        </w:rPr>
        <w:t xml:space="preserve"> от 27 июля 2010 года N 210-ФЗ «Об организации предоставления государственных и муниципальных услуг» (источник </w:t>
      </w:r>
      <w:proofErr w:type="spellStart"/>
      <w:r w:rsidRPr="00FF1A7E">
        <w:rPr>
          <w:rFonts w:ascii="Times New Roman" w:hAnsi="Times New Roman" w:cs="Times New Roman"/>
          <w:sz w:val="28"/>
          <w:szCs w:val="28"/>
        </w:rPr>
        <w:t>публикации</w:t>
      </w:r>
      <w:proofErr w:type="gramStart"/>
      <w:r w:rsidRPr="00FF1A7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FF1A7E">
        <w:rPr>
          <w:rFonts w:ascii="Times New Roman" w:hAnsi="Times New Roman" w:cs="Times New Roman"/>
          <w:sz w:val="28"/>
          <w:szCs w:val="28"/>
        </w:rPr>
        <w:t>Российская</w:t>
      </w:r>
      <w:proofErr w:type="spellEnd"/>
      <w:r w:rsidRPr="00FF1A7E">
        <w:rPr>
          <w:rFonts w:ascii="Times New Roman" w:hAnsi="Times New Roman" w:cs="Times New Roman"/>
          <w:sz w:val="28"/>
          <w:szCs w:val="28"/>
        </w:rPr>
        <w:t xml:space="preserve"> газета», N 168, 30.07.2010 г., «Собрание законодательства РФ», 02.08.2010, N 31, ст. 4179.);</w:t>
      </w:r>
    </w:p>
    <w:p w:rsidR="00FF1A7E" w:rsidRPr="00FF1A7E" w:rsidRDefault="00FF1A7E" w:rsidP="00FF1A7E">
      <w:pPr>
        <w:tabs>
          <w:tab w:val="left" w:pos="15"/>
        </w:tabs>
        <w:spacing w:after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CE79FA">
        <w:rPr>
          <w:rFonts w:ascii="Times New Roman" w:hAnsi="Times New Roman" w:cs="Times New Roman"/>
          <w:sz w:val="28"/>
          <w:szCs w:val="28"/>
        </w:rPr>
        <w:t xml:space="preserve">Шербакульского городского поселения </w:t>
      </w:r>
      <w:r w:rsidRPr="00FF1A7E">
        <w:rPr>
          <w:rFonts w:ascii="Times New Roman" w:hAnsi="Times New Roman" w:cs="Times New Roman"/>
          <w:sz w:val="28"/>
          <w:szCs w:val="28"/>
        </w:rPr>
        <w:t>Шербакульского муниципального района Омской области.</w:t>
      </w:r>
    </w:p>
    <w:p w:rsidR="00FF1A7E" w:rsidRPr="00FF1A7E" w:rsidRDefault="00FF1A7E" w:rsidP="00FF1A7E">
      <w:pPr>
        <w:tabs>
          <w:tab w:val="left" w:pos="15"/>
        </w:tabs>
        <w:autoSpaceDE w:val="0"/>
        <w:autoSpaceDN w:val="0"/>
        <w:adjustRightInd w:val="0"/>
        <w:spacing w:after="0"/>
        <w:ind w:firstLine="55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Подраздел 6. 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услуги, подлежащих представлению заявителем</w:t>
      </w:r>
    </w:p>
    <w:p w:rsidR="00FF1A7E" w:rsidRPr="00FF1A7E" w:rsidRDefault="00FF1A7E" w:rsidP="00FF1A7E">
      <w:pPr>
        <w:tabs>
          <w:tab w:val="left" w:pos="1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2.6.1.  Для получения муниципальной услуги заявителем самостоят</w:t>
      </w:r>
      <w:r w:rsidR="00AA5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ельно предоставляется в </w:t>
      </w:r>
      <w:r w:rsidR="00CE79F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Администрацию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F1A7E" w:rsidRPr="00FF1A7E" w:rsidRDefault="00FF1A7E" w:rsidP="00FF1A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аявление о перераспределении земельных участков (далее заявление) согласно требованиям по его заполнению (указанию в нем необходимых сведений), установленных </w:t>
      </w:r>
      <w:r w:rsidRPr="008A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 № 4 к настоящему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 (далее соответствие заявления требованиям), а именно: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реквизиты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и (или) адрес электронной почты для связи с заявителем.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прилагаются: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правоустанавливающих или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правоудостоверяющих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7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заверенный перевод </w:t>
      </w:r>
      <w:proofErr w:type="gram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заявителем является иностранное юридическое лицо.</w:t>
      </w:r>
    </w:p>
    <w:p w:rsidR="00FF1A7E" w:rsidRPr="00FF1A7E" w:rsidRDefault="000E519B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2.6.2.  </w:t>
      </w:r>
      <w:r w:rsidR="00FF1A7E"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заявления посредством личного </w:t>
      </w:r>
      <w:proofErr w:type="spellStart"/>
      <w:r w:rsidR="00FF1A7E"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proofErr w:type="spellEnd"/>
      <w:r w:rsidR="00FF1A7E"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</w:t>
      </w:r>
      <w:proofErr w:type="spellStart"/>
      <w:r w:rsidR="00FF1A7E"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</w:t>
      </w:r>
      <w:proofErr w:type="spellEnd"/>
      <w:r w:rsidR="00FF1A7E"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представителем заявителя посредством личного </w:t>
      </w:r>
      <w:proofErr w:type="spellStart"/>
      <w:r w:rsidR="00FF1A7E"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proofErr w:type="spellEnd"/>
      <w:r w:rsidR="00FF1A7E"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предоставляются оригиналы документа, удостоверяющего его личность, а также подтверждающего полномочия представителя заявителя (далее доверенность), которые подлежат возврату представителю заявителя после удостоверения его личности и полномочий.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2.6.3. </w:t>
      </w:r>
      <w:r w:rsidR="000E519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Pr="00FF1A7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Запрещается требовать от заявителя: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FF1A7E">
        <w:rPr>
          <w:rFonts w:ascii="Times New Roman" w:hAnsi="Times New Roman" w:cs="Times New Roman"/>
          <w:sz w:val="28"/>
          <w:szCs w:val="28"/>
          <w:lang w:eastAsia="zh-CN" w:bidi="hi-IN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1A7E" w:rsidRPr="00FF1A7E" w:rsidRDefault="00FF1A7E" w:rsidP="00FF1A7E">
      <w:pPr>
        <w:suppressAutoHyphens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hAnsi="Times New Roman" w:cs="Times New Roman"/>
          <w:sz w:val="28"/>
          <w:szCs w:val="28"/>
          <w:lang w:eastAsia="ar-SA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услуг;</w:t>
      </w:r>
    </w:p>
    <w:p w:rsidR="00FF1A7E" w:rsidRPr="00FF1A7E" w:rsidRDefault="00FF1A7E" w:rsidP="00FF1A7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1A7E">
        <w:rPr>
          <w:rFonts w:ascii="Times New Roman" w:hAnsi="Times New Roman" w:cs="Times New Roman"/>
          <w:sz w:val="28"/>
          <w:szCs w:val="28"/>
          <w:lang w:eastAsia="ar-SA"/>
        </w:rPr>
        <w:t xml:space="preserve">3) </w:t>
      </w:r>
      <w:r w:rsidRPr="00FF1A7E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</w:t>
      </w:r>
      <w:proofErr w:type="spellStart"/>
      <w:r w:rsidRPr="00FF1A7E">
        <w:rPr>
          <w:rFonts w:ascii="Times New Roman" w:eastAsia="Calibri" w:hAnsi="Times New Roman" w:cs="Times New Roman"/>
          <w:sz w:val="28"/>
          <w:szCs w:val="28"/>
        </w:rPr>
        <w:t>включенных</w:t>
      </w:r>
      <w:proofErr w:type="spellEnd"/>
      <w:r w:rsidRPr="00FF1A7E">
        <w:rPr>
          <w:rFonts w:ascii="Times New Roman" w:eastAsia="Calibri" w:hAnsi="Times New Roman" w:cs="Times New Roman"/>
          <w:sz w:val="28"/>
          <w:szCs w:val="28"/>
        </w:rPr>
        <w:t xml:space="preserve"> в перечни, указанные </w:t>
      </w:r>
      <w:r w:rsidRPr="008A1B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13" w:history="1">
        <w:r w:rsidRPr="008A1BCD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FF1A7E">
        <w:rPr>
          <w:rFonts w:ascii="Times New Roman" w:eastAsia="Calibri" w:hAnsi="Times New Roman" w:cs="Times New Roman"/>
          <w:sz w:val="28"/>
          <w:szCs w:val="28"/>
        </w:rPr>
        <w:t xml:space="preserve">  Федерального закона от 27.07.2010 N 210-ФЗ "Об организации предоставления государственных и муниципальных</w:t>
      </w:r>
      <w:proofErr w:type="gramEnd"/>
      <w:r w:rsidRPr="00FF1A7E">
        <w:rPr>
          <w:rFonts w:ascii="Times New Roman" w:eastAsia="Calibri" w:hAnsi="Times New Roman" w:cs="Times New Roman"/>
          <w:sz w:val="28"/>
          <w:szCs w:val="28"/>
        </w:rPr>
        <w:t xml:space="preserve"> услуг" (далее -  Федеральный закон № 210-ФЗ);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</w:t>
      </w:r>
      <w:proofErr w:type="spellStart"/>
      <w:r w:rsidRPr="00FF1A7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FF1A7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 xml:space="preserve">– наличие ошибок в заявлении о предоставлении муниципальной услуги и документах, поданных заявителем после первоначального отказа в </w:t>
      </w:r>
      <w:proofErr w:type="spellStart"/>
      <w:r w:rsidRPr="00FF1A7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FF1A7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 и не </w:t>
      </w:r>
      <w:proofErr w:type="spellStart"/>
      <w:r w:rsidRPr="00FF1A7E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FF1A7E">
        <w:rPr>
          <w:rFonts w:ascii="Times New Roman" w:hAnsi="Times New Roman" w:cs="Times New Roman"/>
          <w:sz w:val="28"/>
          <w:szCs w:val="28"/>
        </w:rPr>
        <w:t xml:space="preserve"> в представленный ранее комплект документов;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 xml:space="preserve">– истечение срока действия документов или изменение информации после первоначального отказа в </w:t>
      </w:r>
      <w:proofErr w:type="spellStart"/>
      <w:r w:rsidRPr="00FF1A7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FF1A7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A7E">
        <w:rPr>
          <w:rFonts w:ascii="Times New Roman" w:hAnsi="Times New Roman" w:cs="Times New Roman"/>
          <w:sz w:val="28"/>
          <w:szCs w:val="28"/>
        </w:rPr>
        <w:t>–</w:t>
      </w:r>
      <w:r w:rsidR="000E519B">
        <w:rPr>
          <w:rFonts w:ascii="Times New Roman" w:hAnsi="Times New Roman" w:cs="Times New Roman"/>
          <w:sz w:val="28"/>
          <w:szCs w:val="28"/>
        </w:rPr>
        <w:t xml:space="preserve"> </w:t>
      </w:r>
      <w:r w:rsidRPr="00FF1A7E">
        <w:rPr>
          <w:rFonts w:ascii="Times New Roman" w:hAnsi="Times New Roman" w:cs="Times New Roman"/>
          <w:sz w:val="28"/>
          <w:szCs w:val="28"/>
        </w:rPr>
        <w:t xml:space="preserve"> выявление документально </w:t>
      </w:r>
      <w:proofErr w:type="spellStart"/>
      <w:r w:rsidRPr="00FF1A7E">
        <w:rPr>
          <w:rFonts w:ascii="Times New Roman" w:hAnsi="Times New Roman" w:cs="Times New Roman"/>
          <w:sz w:val="28"/>
          <w:szCs w:val="28"/>
        </w:rPr>
        <w:t>подтвержденного</w:t>
      </w:r>
      <w:proofErr w:type="spellEnd"/>
      <w:r w:rsidRPr="00FF1A7E">
        <w:rPr>
          <w:rFonts w:ascii="Times New Roman" w:hAnsi="Times New Roman" w:cs="Times New Roman"/>
          <w:sz w:val="28"/>
          <w:szCs w:val="28"/>
        </w:rPr>
        <w:t xml:space="preserve">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</w:t>
      </w:r>
      <w:proofErr w:type="spellStart"/>
      <w:r w:rsidRPr="00FF1A7E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FF1A7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A7E" w:rsidRPr="00FF1A7E" w:rsidRDefault="00FF1A7E" w:rsidP="00FF1A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Подраздел 7. </w:t>
      </w: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документов, необходимых для предоставления муниципальной услуги, которые находятся в распоряжении иных органов, участвующих в предоставлении муниципальной услуги, и которые заявитель вправе представить</w:t>
      </w:r>
    </w:p>
    <w:p w:rsidR="00FF1A7E" w:rsidRPr="00FF1A7E" w:rsidRDefault="00FF1A7E" w:rsidP="00FF1A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2.7. </w:t>
      </w:r>
      <w:r w:rsidR="000E519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межведомственного взаимодействия запрашиваются следующие документы: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E5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FF1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юридических лиц (для заявителей - юридических лиц);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E5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выписка из Единого государственного реестра недвижимости о правах на земельный участок.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0E51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межевания территории, в границах которой осуществляется перераспределение земельных участков.</w:t>
      </w:r>
    </w:p>
    <w:p w:rsidR="00FF1A7E" w:rsidRPr="00FF1A7E" w:rsidRDefault="00FF1A7E" w:rsidP="00FF1A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получения муниципальной услуги заявитель вправе по собственной инициативе представить вышеуказанные документы.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FF1A7E" w:rsidRPr="00FF1A7E" w:rsidRDefault="00FF1A7E" w:rsidP="00FF1A7E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Подраздел 8. </w:t>
      </w:r>
      <w:r w:rsidRPr="00FF1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Исчерпывающий перечень оснований для отказа в </w:t>
      </w:r>
      <w:proofErr w:type="spellStart"/>
      <w:r w:rsidRPr="00FF1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приеме</w:t>
      </w:r>
      <w:proofErr w:type="spellEnd"/>
      <w:r w:rsidRPr="00FF1A7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документов, необходимых для предоставления муниципальной услуги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14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2.8.</w:t>
      </w:r>
      <w:bookmarkStart w:id="3" w:name="sub_12311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Основаниями для отказа в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 являются:</w:t>
      </w:r>
    </w:p>
    <w:p w:rsidR="00FF1A7E" w:rsidRPr="00FF1A7E" w:rsidRDefault="00FF1A7E" w:rsidP="00FF1A7E">
      <w:pPr>
        <w:tabs>
          <w:tab w:val="left" w:pos="14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ненадлежащее оформление заявления (отсутствие сведений о заявителе,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ф.и.о.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FF1A7E" w:rsidRPr="00FF1A7E" w:rsidRDefault="00FF1A7E" w:rsidP="00FF1A7E">
      <w:pPr>
        <w:tabs>
          <w:tab w:val="left" w:pos="14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обращение ненадлежащего лица,</w:t>
      </w:r>
    </w:p>
    <w:p w:rsidR="00FF1A7E" w:rsidRPr="00FF1A7E" w:rsidRDefault="00FF1A7E" w:rsidP="00FF1A7E">
      <w:pPr>
        <w:tabs>
          <w:tab w:val="left" w:pos="14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не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разборчиво написанные тексты документов, исполненные карандашом, имеющие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серьезных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повреждений, наличие которых допускает многозначность толкования их содержания, документы, имеющие исправления, приписки, подчистки,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зачеркнутые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слова,</w:t>
      </w:r>
    </w:p>
    <w:p w:rsidR="00FF1A7E" w:rsidRPr="00FF1A7E" w:rsidRDefault="00FF1A7E" w:rsidP="00C37D83">
      <w:pPr>
        <w:tabs>
          <w:tab w:val="left" w:pos="14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>- подано в иной уполномоченный орган;</w:t>
      </w:r>
    </w:p>
    <w:p w:rsidR="00FF1A7E" w:rsidRPr="00FF1A7E" w:rsidRDefault="00FF1A7E" w:rsidP="00C37D83">
      <w:pPr>
        <w:tabs>
          <w:tab w:val="left" w:pos="14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A7E">
        <w:rPr>
          <w:rFonts w:ascii="Times New Roman" w:hAnsi="Times New Roman" w:cs="Times New Roman"/>
          <w:sz w:val="28"/>
          <w:szCs w:val="28"/>
        </w:rPr>
        <w:t>- к заявлению не приложены соответствующие документы.</w:t>
      </w:r>
    </w:p>
    <w:p w:rsidR="008A1BCD" w:rsidRDefault="008A1BCD" w:rsidP="00C37D8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1A7E" w:rsidRPr="00FF1A7E" w:rsidRDefault="00FF1A7E" w:rsidP="00C37D8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Подраздел 9. </w:t>
      </w:r>
      <w:r w:rsidRPr="00FF1A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Исчерпывающий перечень оснований для отказа</w:t>
      </w:r>
    </w:p>
    <w:p w:rsidR="00FF1A7E" w:rsidRPr="00FF1A7E" w:rsidRDefault="00FF1A7E" w:rsidP="00FF1A7E">
      <w:pPr>
        <w:suppressAutoHyphens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в предоставлении муниципальной услуги</w:t>
      </w:r>
    </w:p>
    <w:p w:rsidR="00FF1A7E" w:rsidRPr="00FF1A7E" w:rsidRDefault="00FF1A7E" w:rsidP="00FF1A7E">
      <w:pPr>
        <w:suppressAutoHyphens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FF1A7E" w:rsidRPr="00FF1A7E" w:rsidRDefault="00FF1A7E" w:rsidP="008A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hAnsi="Times New Roman" w:cs="Times New Roman"/>
          <w:sz w:val="28"/>
          <w:szCs w:val="28"/>
        </w:rPr>
        <w:t>2.9.</w:t>
      </w:r>
      <w:r w:rsidR="003750A3">
        <w:rPr>
          <w:rFonts w:ascii="Times New Roman" w:hAnsi="Times New Roman" w:cs="Times New Roman"/>
          <w:sz w:val="28"/>
          <w:szCs w:val="28"/>
        </w:rPr>
        <w:t xml:space="preserve"> </w:t>
      </w:r>
      <w:r w:rsidRPr="00FF1A7E">
        <w:rPr>
          <w:rFonts w:ascii="Times New Roman" w:hAnsi="Times New Roman" w:cs="Times New Roman"/>
          <w:sz w:val="28"/>
          <w:szCs w:val="28"/>
        </w:rPr>
        <w:t> </w:t>
      </w:r>
      <w:r w:rsidR="003750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A1BCD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заключени</w:t>
      </w:r>
      <w:proofErr w:type="gramStart"/>
      <w:r w:rsidR="008A1B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1BC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хотя бы одного из следующих оснований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FF1A7E" w:rsidRPr="008A1BCD" w:rsidRDefault="00FF1A7E" w:rsidP="008A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37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CD">
        <w:rPr>
          <w:rFonts w:ascii="Times New Roman" w:hAnsi="Times New Roman" w:cs="Times New Roman"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</w:t>
      </w:r>
      <w:proofErr w:type="spellStart"/>
      <w:r w:rsidR="008A1BCD">
        <w:rPr>
          <w:rFonts w:ascii="Times New Roman" w:hAnsi="Times New Roman" w:cs="Times New Roman"/>
          <w:sz w:val="28"/>
          <w:szCs w:val="28"/>
        </w:rPr>
        <w:t>незавершенного</w:t>
      </w:r>
      <w:proofErr w:type="spellEnd"/>
      <w:r w:rsidR="008A1BCD">
        <w:rPr>
          <w:rFonts w:ascii="Times New Roman" w:hAnsi="Times New Roman" w:cs="Times New Roman"/>
          <w:sz w:val="28"/>
          <w:szCs w:val="28"/>
        </w:rPr>
        <w:t xml:space="preserve">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="008A1BCD">
        <w:rPr>
          <w:rFonts w:ascii="Times New Roman" w:hAnsi="Times New Roman" w:cs="Times New Roman"/>
          <w:sz w:val="28"/>
          <w:szCs w:val="28"/>
        </w:rPr>
        <w:t xml:space="preserve"> не завершено), </w:t>
      </w:r>
      <w:proofErr w:type="gramStart"/>
      <w:r w:rsidR="008A1BCD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8A1BCD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</w:t>
      </w:r>
      <w:proofErr w:type="spellStart"/>
      <w:r w:rsidR="008A1BCD">
        <w:rPr>
          <w:rFonts w:ascii="Times New Roman" w:hAnsi="Times New Roman" w:cs="Times New Roman"/>
          <w:sz w:val="28"/>
          <w:szCs w:val="28"/>
        </w:rPr>
        <w:t>размещенного</w:t>
      </w:r>
      <w:proofErr w:type="spellEnd"/>
      <w:r w:rsidR="008A1BC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A1BCD" w:rsidRPr="008A1BCD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="008A1BCD" w:rsidRPr="008A1BC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A1BCD" w:rsidRPr="008A1BCD">
        <w:rPr>
          <w:rFonts w:ascii="Times New Roman" w:hAnsi="Times New Roman" w:cs="Times New Roman"/>
          <w:sz w:val="28"/>
          <w:szCs w:val="28"/>
        </w:rPr>
        <w:t xml:space="preserve"> Земельного Кодекса РФ</w:t>
      </w:r>
      <w:r w:rsidRPr="008A1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A7E" w:rsidRPr="008A1BCD" w:rsidRDefault="0074767F" w:rsidP="008A1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FF1A7E" w:rsidRPr="008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37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A7E" w:rsidRPr="008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</w:t>
      </w:r>
      <w:r w:rsidR="008A1BCD" w:rsidRPr="008A1B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BCD" w:rsidRPr="008A1BCD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5" w:history="1">
        <w:r w:rsidR="008A1BCD" w:rsidRPr="008A1BC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A1BCD" w:rsidRPr="008A1BCD">
        <w:rPr>
          <w:rFonts w:ascii="Times New Roman" w:hAnsi="Times New Roman" w:cs="Times New Roman"/>
          <w:sz w:val="28"/>
          <w:szCs w:val="28"/>
        </w:rPr>
        <w:t xml:space="preserve"> Земельного</w:t>
      </w:r>
      <w:proofErr w:type="gramEnd"/>
      <w:r w:rsidR="008A1BCD" w:rsidRPr="008A1BCD">
        <w:rPr>
          <w:rFonts w:ascii="Times New Roman" w:hAnsi="Times New Roman" w:cs="Times New Roman"/>
          <w:sz w:val="28"/>
          <w:szCs w:val="28"/>
        </w:rPr>
        <w:t xml:space="preserve"> Кодекса РФ</w:t>
      </w:r>
      <w:r w:rsidR="00FF1A7E" w:rsidRPr="008A1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4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земельного участка или земельных участков пр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едусматривается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</w:t>
      </w:r>
      <w:proofErr w:type="gram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  <w:proofErr w:type="gram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74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земельного участка или земельных участков предусматривается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74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земельного участка или земельных участков предусматривается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настоящего Кодекса;</w:t>
      </w:r>
      <w:proofErr w:type="gramEnd"/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="0074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 планировки территории, землеустроительной документации, положению об особо охраняемой природной территории;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земельный участок, образование которого предусмотрено схемой расположения земельного участка, расположен в границах территории, в отношении которой </w:t>
      </w:r>
      <w:proofErr w:type="spell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spellEnd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межевания территории.</w:t>
      </w:r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  <w:proofErr w:type="gramEnd"/>
    </w:p>
    <w:p w:rsidR="00FF1A7E" w:rsidRPr="00FF1A7E" w:rsidRDefault="00FF1A7E" w:rsidP="00FF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r w:rsidR="0074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FF1A7E" w:rsidRPr="00FF1A7E" w:rsidRDefault="00FF1A7E" w:rsidP="00FF1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A7E" w:rsidRPr="00FF1A7E" w:rsidRDefault="00FF1A7E" w:rsidP="00FF1A7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Подраздел 10. </w:t>
      </w:r>
      <w:r w:rsidR="007476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Размер платы, взимаемой с заявителя при предоставлении                  муниципальной услуги</w:t>
      </w:r>
    </w:p>
    <w:p w:rsidR="00FF1A7E" w:rsidRDefault="00FF1A7E" w:rsidP="00FF1A7E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Муниципальная услуга предоставляется бесплатно.</w:t>
      </w:r>
    </w:p>
    <w:p w:rsidR="003F04A5" w:rsidRDefault="003F04A5" w:rsidP="003F04A5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A5" w:rsidRPr="00C85BDD" w:rsidRDefault="003F04A5" w:rsidP="003F04A5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85B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Подраздел 10.1.  Исчерпывающий перечень оснований</w:t>
      </w:r>
    </w:p>
    <w:p w:rsidR="003F04A5" w:rsidRPr="00C85BDD" w:rsidRDefault="003F04A5" w:rsidP="003F04A5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85B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для приостановления предоставления муниципальной услуги</w:t>
      </w:r>
    </w:p>
    <w:p w:rsidR="003F04A5" w:rsidRDefault="003F04A5" w:rsidP="00C85BDD">
      <w:pPr>
        <w:pStyle w:val="20"/>
      </w:pPr>
      <w:r w:rsidRPr="00C85BDD">
        <w:t>2.10.1.  Оснований для приостановления предоставления муниципальной услуги не предусмотрено».</w:t>
      </w:r>
    </w:p>
    <w:p w:rsidR="00C85BDD" w:rsidRPr="00C85BDD" w:rsidRDefault="00C85BDD" w:rsidP="00C85BDD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4" w:name="_GoBack"/>
      <w:bookmarkEnd w:id="4"/>
      <w:r w:rsidRPr="00C85BD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(в ред. постановления от 16.06.2020 г. № 105-П)</w:t>
      </w:r>
    </w:p>
    <w:p w:rsidR="00C85BDD" w:rsidRPr="00C85BDD" w:rsidRDefault="00C85BDD" w:rsidP="003F04A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1A7E" w:rsidRPr="00FF1A7E" w:rsidRDefault="00FF1A7E" w:rsidP="00FF1A7E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Подраздел 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Сроки ожидания в очереди при подаче заявления о предоставлении           муниципальной услуги и при получении результата предоставления                 муниципальной услуги: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- максимальный срок ожидания в очереди при подаче заявления и при получении результата предоставления муниципальной услуги – 15 мин;</w:t>
      </w:r>
    </w:p>
    <w:p w:rsidR="00FF1A7E" w:rsidRPr="00FF1A7E" w:rsidRDefault="00FF1A7E" w:rsidP="00FF1A7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476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время ожидания в очереди на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специалисту </w:t>
      </w:r>
      <w:r w:rsidR="0050080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  получения консультации – не более 15 минут.</w:t>
      </w:r>
    </w:p>
    <w:p w:rsidR="00FF1A7E" w:rsidRPr="00FF1A7E" w:rsidRDefault="00FF1A7E" w:rsidP="00FF1A7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ind w:left="-180" w:firstLine="7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25E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Подраздел 12. </w:t>
      </w:r>
      <w:r w:rsidRPr="00025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Срок регистрации</w:t>
      </w:r>
      <w:r w:rsidRPr="00FF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запроса заявителя о предоставлении </w:t>
      </w:r>
    </w:p>
    <w:p w:rsidR="00FF1A7E" w:rsidRPr="00FF1A7E" w:rsidRDefault="00FF1A7E" w:rsidP="00FF1A7E">
      <w:pPr>
        <w:suppressAutoHyphens/>
        <w:spacing w:after="0" w:line="240" w:lineRule="auto"/>
        <w:ind w:left="-180" w:firstLine="7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муниципальной услуги, в том числе в электронной форме</w:t>
      </w:r>
    </w:p>
    <w:p w:rsidR="00FF1A7E" w:rsidRPr="00FF1A7E" w:rsidRDefault="00FF1A7E" w:rsidP="00FF1A7E">
      <w:pPr>
        <w:suppressAutoHyphens/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2.12. Срок регистрации запроса заявителя о представлении  муниципальной услуги – в течение 3-х рабочих дней со дня подачи полного пакета документов. </w:t>
      </w:r>
    </w:p>
    <w:p w:rsidR="00FF1A7E" w:rsidRPr="00FF1A7E" w:rsidRDefault="00FF1A7E" w:rsidP="00FF1A7E">
      <w:pPr>
        <w:suppressAutoHyphens/>
        <w:spacing w:after="0" w:line="240" w:lineRule="auto"/>
        <w:ind w:left="-180" w:firstLine="7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FF1A7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Подраздел 13.</w:t>
      </w:r>
      <w:r w:rsidRPr="00FF1A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Т</w:t>
      </w:r>
      <w:r w:rsidRPr="00FF1A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2.13. Помещения, в которых предоставляется муниципальная услуга, для удобства заявителей размещаются на нижних, предпочтительнее на первых этажах зданий. 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Информация о графике работы </w:t>
      </w:r>
      <w:r w:rsidR="00025E5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размещается на первом этаже при входе в здание.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Входы в </w:t>
      </w:r>
      <w:r w:rsidR="00025E57">
        <w:rPr>
          <w:rFonts w:ascii="Times New Roman" w:eastAsia="Arial" w:hAnsi="Times New Roman" w:cs="Times New Roman"/>
          <w:sz w:val="28"/>
          <w:szCs w:val="28"/>
          <w:lang w:eastAsia="ar-SA"/>
        </w:rPr>
        <w:t>здание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местах предоставления муниципальной услуги предусматривается 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оборудование доступных мест общественного пользования и хранения верхней одежды посетителей.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Помещения, предназначенные для </w:t>
      </w:r>
      <w:proofErr w:type="spell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приема</w:t>
      </w:r>
      <w:proofErr w:type="spellEnd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заявителей, оборудуются информационными стендами, на которых размещается следующая информация: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 сведения о местонахождении, справочных телефонах, адресе интернет-сайта, электронной почты </w:t>
      </w:r>
      <w:r w:rsidR="00025E57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3) краткое изложение процедуры предоставления муниципальной услуги в текстовом виде и в виде блок-схемы;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5) порядок обжалования решений и действий (бездействия) </w:t>
      </w:r>
      <w:r w:rsidR="00025E57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 а также специалистов, должностных лиц </w:t>
      </w:r>
      <w:r w:rsidR="00025E57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 предоставлении муниципальной услуги.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Места ожидания предоставления муниципальной услуги оборудуются стульями, кресельными секциями и скамейками (</w:t>
      </w:r>
      <w:proofErr w:type="spell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банкетками</w:t>
      </w:r>
      <w:proofErr w:type="spellEnd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Помещения для </w:t>
      </w:r>
      <w:proofErr w:type="spell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приема</w:t>
      </w:r>
      <w:proofErr w:type="spellEnd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025E57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Места для </w:t>
      </w:r>
      <w:proofErr w:type="spellStart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приема</w:t>
      </w:r>
      <w:proofErr w:type="spellEnd"/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заявителей должны быть оборудованы информационными табличками (вывесками) с указанием: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1) номера кабинета;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2) фамилии, имени, отчества и должности специалиста.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Каждое рабочее место специалиста, должностного лица </w:t>
      </w:r>
      <w:r w:rsidR="00025E57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, 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FF1A7E" w:rsidRPr="00FF1A7E" w:rsidRDefault="00FF1A7E" w:rsidP="00FF1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FF1A7E" w:rsidRPr="00FF1A7E" w:rsidRDefault="00FF1A7E" w:rsidP="00FF1A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 Помещения, в которых предоставляется государственная услуга, имеют расширенные проходы, позволяющие обеспечить беспрепятственный доступ инвалидов, включая инвалидов, использующих кресла-коляски. 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Подраздел 14. Показатели доступности и качества  муниципальной </w:t>
      </w: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услуги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2.14. Показателями доступности муниципальной услуги, предоставляемой в соответствии с административным регламентом, являются:</w:t>
      </w:r>
    </w:p>
    <w:p w:rsidR="00FF1A7E" w:rsidRPr="00FF1A7E" w:rsidRDefault="00FF1A7E" w:rsidP="00FF1A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FF1A7E" w:rsidRPr="00FF1A7E" w:rsidRDefault="00FF1A7E" w:rsidP="00FF1A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FF1A7E" w:rsidRPr="00FF1A7E" w:rsidRDefault="00FF1A7E" w:rsidP="00FF1A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случаев предоставления услуги в установленный срок с момента подачи документов (100%);</w:t>
      </w:r>
    </w:p>
    <w:p w:rsidR="00FF1A7E" w:rsidRPr="00FF1A7E" w:rsidRDefault="00FF1A7E" w:rsidP="00FF1A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обоснованных жалоб на действия (бездействие) должностных лиц </w:t>
      </w:r>
      <w:r w:rsidR="00025E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1A7E" w:rsidRPr="00FF1A7E" w:rsidRDefault="00FF1A7E" w:rsidP="00FF1A7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обоснованных жалоб на некорректное, невнимательное отношение должностных лиц 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заявителю.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Подраздел</w:t>
      </w:r>
      <w:r w:rsidRPr="00FF1A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15.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C37D8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bookmarkStart w:id="5" w:name="sub_13012"/>
      <w:bookmarkEnd w:id="3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2.15.1. </w:t>
      </w:r>
      <w:r w:rsidR="00C37D83" w:rsidRPr="008E433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услуга в многофункциональном центре и электронной форме не оказывается</w:t>
      </w:r>
      <w:r w:rsidR="00C37D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1A7E" w:rsidRPr="00FF1A7E" w:rsidRDefault="00FF1A7E" w:rsidP="00FF1A7E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F1A7E" w:rsidRPr="00FF1A7E" w:rsidRDefault="00FF1A7E" w:rsidP="00FF1A7E">
      <w:pPr>
        <w:widowControl w:val="0"/>
        <w:tabs>
          <w:tab w:val="left" w:pos="1637"/>
          <w:tab w:val="left" w:pos="1920"/>
          <w:tab w:val="left" w:pos="7575"/>
        </w:tabs>
        <w:suppressAutoHyphens/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Раздел 3. </w:t>
      </w:r>
      <w:r w:rsidRPr="00FF1A7E">
        <w:rPr>
          <w:rFonts w:ascii="Times New Roman" w:eastAsia="Arial CYR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left="-15" w:firstLine="15"/>
        <w:jc w:val="center"/>
        <w:rPr>
          <w:rFonts w:ascii="Times New Roman" w:eastAsia="Arial CYR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Arial CYR" w:hAnsi="Times New Roman" w:cs="Times New Roman"/>
          <w:b/>
          <w:sz w:val="28"/>
          <w:szCs w:val="28"/>
          <w:lang w:eastAsia="ar-SA"/>
        </w:rPr>
        <w:t>административных процедур, требования к порядку их исполнения,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left="-15" w:firstLine="15"/>
        <w:jc w:val="center"/>
        <w:rPr>
          <w:rFonts w:ascii="Times New Roman" w:eastAsia="Arial CYR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Arial CYR" w:hAnsi="Times New Roman" w:cs="Times New Roman"/>
          <w:b/>
          <w:sz w:val="28"/>
          <w:szCs w:val="28"/>
          <w:lang w:eastAsia="ar-SA"/>
        </w:rPr>
        <w:t>в том числе особенности выполнения административных процедур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left="-15" w:firstLine="15"/>
        <w:jc w:val="center"/>
        <w:rPr>
          <w:rFonts w:ascii="Times New Roman" w:eastAsia="Arial CYR" w:hAnsi="Times New Roman" w:cs="Times New Roman"/>
          <w:b/>
          <w:color w:val="FF0000"/>
          <w:sz w:val="28"/>
          <w:szCs w:val="28"/>
          <w:lang w:eastAsia="ar-SA"/>
        </w:rPr>
      </w:pPr>
      <w:r w:rsidRPr="00FF1A7E">
        <w:rPr>
          <w:rFonts w:ascii="Times New Roman" w:eastAsia="Arial CYR" w:hAnsi="Times New Roman" w:cs="Times New Roman"/>
          <w:b/>
          <w:sz w:val="28"/>
          <w:szCs w:val="28"/>
          <w:lang w:eastAsia="ar-SA"/>
        </w:rPr>
        <w:t>в электронной форме, а также особенности предоставления  административных процедур в многофункциональных центрах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left="-15" w:firstLine="15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Подраздел 1. Перечень административных процедур</w:t>
      </w:r>
    </w:p>
    <w:p w:rsidR="00FF1A7E" w:rsidRPr="00FF1A7E" w:rsidRDefault="00FF1A7E" w:rsidP="00FF1A7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при предоставлении муниципальной услуги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left="-15" w:firstLine="15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3.1.1. Предоставление муниципальной услуги включает в себя следующие административные процедуры:</w:t>
      </w:r>
    </w:p>
    <w:p w:rsidR="00FF1A7E" w:rsidRPr="00FF1A7E" w:rsidRDefault="00FF1A7E" w:rsidP="00FF1A7E">
      <w:pPr>
        <w:suppressAutoHyphens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регистрация  заявления;</w:t>
      </w:r>
    </w:p>
    <w:p w:rsidR="00FF1A7E" w:rsidRPr="00FF1A7E" w:rsidRDefault="00FF1A7E" w:rsidP="00FF1A7E">
      <w:pPr>
        <w:suppressAutoHyphens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37F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запрос документов, подлежащих получению по каналам межведомственного взаимодействия в соответствии с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27 июля 2010 года №</w:t>
      </w:r>
      <w:r w:rsidRPr="00FF1A7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210-ФЗ «Об организации предоставления государственных и муниципальных услуг»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(в случае, если документы не были предоставлены заявителем лично);</w:t>
      </w:r>
    </w:p>
    <w:p w:rsidR="00FF1A7E" w:rsidRPr="00FF1A7E" w:rsidRDefault="00FF1A7E" w:rsidP="00FF1A7E">
      <w:pPr>
        <w:suppressAutoHyphens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предоставлении муниципальной услуги и выдача заявителю результата муниципальной услуги.</w:t>
      </w:r>
    </w:p>
    <w:p w:rsidR="00FF1A7E" w:rsidRPr="00FF1A7E" w:rsidRDefault="00FF1A7E" w:rsidP="00FF1A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3.1.2. Блок-схема последовательности действий при предоставлении муниципальной услуги приведена в </w:t>
      </w:r>
      <w:r w:rsidRPr="008A1BC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приложении № 3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 административному регламенту.</w:t>
      </w:r>
    </w:p>
    <w:p w:rsidR="00FF1A7E" w:rsidRPr="00FF1A7E" w:rsidRDefault="00FF1A7E" w:rsidP="00FF1A7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Подраздел 2. </w:t>
      </w:r>
      <w:proofErr w:type="spellStart"/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Прием</w:t>
      </w:r>
      <w:proofErr w:type="spellEnd"/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регистрация обращения</w:t>
      </w:r>
    </w:p>
    <w:p w:rsidR="00FF1A7E" w:rsidRPr="00FF1A7E" w:rsidRDefault="00FF1A7E" w:rsidP="00FF1A7E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Основанием для начала административной процедуры является поступление 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специалисту </w:t>
      </w:r>
      <w:r w:rsidR="00137F4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Администрации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заявления и документов, указанных в 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пункте 6.1 административного регламента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Заявление и документы, необходимые для предоставления муниципальной услуги, могут быть представлены заявителем: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а) на личном </w:t>
      </w:r>
      <w:proofErr w:type="spellStart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приеме</w:t>
      </w:r>
      <w:proofErr w:type="spellEnd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;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б) по почте.</w:t>
      </w:r>
    </w:p>
    <w:p w:rsidR="00FF1A7E" w:rsidRPr="00FF1A7E" w:rsidRDefault="00FF1A7E" w:rsidP="00FF1A7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Специалист </w:t>
      </w:r>
      <w:r w:rsidR="00137F4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Администрации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ответственный за </w:t>
      </w:r>
      <w:proofErr w:type="spellStart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прием</w:t>
      </w:r>
      <w:proofErr w:type="spellEnd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документов: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проверяет полномочия заявителя, полномочия представителя заявителя действовать от его имени;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проверяет реквизиты заявления и наличие документов, необходимых для предоставления муниципальной услуги, согласно перечню, указанному в пункте 2.6 административного регламента;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-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определенных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законодательством должностных лиц; в документах нет подчисток, приписок,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зачеркнутых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 и иных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неоговоренных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исправлений; документы не имеют </w:t>
      </w:r>
      <w:proofErr w:type="spellStart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серьезных</w:t>
      </w:r>
      <w:proofErr w:type="spellEnd"/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повреждений, наличие которых не позволяет однозначно истолковать их содержание;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 </w:t>
      </w:r>
      <w:r w:rsidR="00137F4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производит регистрацию поступивших заявления и документов в указанные сроки</w:t>
      </w:r>
      <w:r w:rsidRPr="00FF1A7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.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 ходе личного </w:t>
      </w:r>
      <w:proofErr w:type="spellStart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приема</w:t>
      </w:r>
      <w:proofErr w:type="spellEnd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специалист </w:t>
      </w:r>
      <w:r w:rsidR="00137F4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Администрации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ответственный за </w:t>
      </w:r>
      <w:proofErr w:type="spellStart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прием</w:t>
      </w:r>
      <w:proofErr w:type="spellEnd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заявления и документов, обязан: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</w:t>
      </w:r>
      <w:r w:rsidR="00137F4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 осуществить </w:t>
      </w:r>
      <w:proofErr w:type="spellStart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прием</w:t>
      </w:r>
      <w:proofErr w:type="spellEnd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заявления и документов, представленных заявителем;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</w:t>
      </w:r>
      <w:r w:rsidR="00137F4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 сформировать опись  поступивших документов;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</w:t>
      </w:r>
      <w:r w:rsidR="00137F4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 в случае необходимости давать разъяснения заявителю по предоставляемой муниципальной услуге.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 случае непредставления заявителем одного или нескольких документов, предусмотренных подразделом 6 административного регламента, специалист </w:t>
      </w:r>
      <w:r w:rsidR="00683D4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Администрации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ответственный за </w:t>
      </w:r>
      <w:proofErr w:type="spellStart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прием</w:t>
      </w:r>
      <w:proofErr w:type="spellEnd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заявления и документов, направляет заявителю письменное уведомление (сообщает в устной форме на личном </w:t>
      </w:r>
      <w:proofErr w:type="spellStart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приеме</w:t>
      </w:r>
      <w:proofErr w:type="spellEnd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) о необходимости представления в установленный срок недостающих документов и делает на заявлении отметку об уведомлении заявителя о необходимости представить недостающие документы.</w:t>
      </w:r>
      <w:proofErr w:type="gramEnd"/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Специалист </w:t>
      </w:r>
      <w:r w:rsidR="00683D4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администрации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ответственный за </w:t>
      </w:r>
      <w:proofErr w:type="spellStart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прием</w:t>
      </w:r>
      <w:proofErr w:type="spellEnd"/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 регистрацию заявления и документов,</w:t>
      </w:r>
      <w:r w:rsidRPr="00FF1A7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после регистрации поступивших документов направляет их </w:t>
      </w:r>
      <w:r w:rsidR="00683D4F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Pr="00FF1A7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Глав</w:t>
      </w:r>
      <w:r w:rsidR="00683D4F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е</w:t>
      </w:r>
      <w:r w:rsidRPr="00FF1A7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Шербакульского </w:t>
      </w:r>
      <w:r w:rsidR="00683D4F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городского поселения</w:t>
      </w:r>
      <w:r w:rsidRPr="00FF1A7E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.</w:t>
      </w:r>
    </w:p>
    <w:p w:rsidR="00FF1A7E" w:rsidRPr="00FF1A7E" w:rsidRDefault="00FF1A7E" w:rsidP="00FF1A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bidi="hi-IN"/>
        </w:rPr>
      </w:pPr>
    </w:p>
    <w:bookmarkEnd w:id="5"/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Подраздел 3. Запрос документов, подлежащих получению по каналам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F1A7E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межведомственного взаимодействия в соответствии с </w:t>
      </w:r>
      <w:proofErr w:type="gramStart"/>
      <w:r w:rsidRPr="00FF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Федеральным</w:t>
      </w:r>
      <w:proofErr w:type="gramEnd"/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законом от 27 июля 2010 года №</w:t>
      </w:r>
      <w:r w:rsidRPr="00FF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  <w:t> </w:t>
      </w:r>
      <w:r w:rsidRPr="00FF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210-ФЗ «Об организации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предоставления государственных и муниципальных услуг»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ab/>
        <w:t>3.3. Основанием для начала административной процедуры является непредставление заявителем документов, указанных в пункте 2.7. административного регламента.</w:t>
      </w:r>
    </w:p>
    <w:p w:rsidR="00FF1A7E" w:rsidRPr="00FF1A7E" w:rsidRDefault="00FF1A7E" w:rsidP="00FF1A7E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Специалист </w:t>
      </w:r>
      <w:r w:rsidR="00683D4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Администрации</w:t>
      </w:r>
      <w:r w:rsidRPr="00FF1A7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направляет по каналам межведомственного взаимодействия запрос:</w:t>
      </w:r>
    </w:p>
    <w:p w:rsidR="00FF1A7E" w:rsidRPr="00FF1A7E" w:rsidRDefault="00FF1A7E" w:rsidP="00FF1A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93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Управление Федеральной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службы государственной регистрации, кадастра и картографии по Омской области для получения сведений из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выписки из Единого государственного реестра прав о зарегистрированных правах на объект недвижимости;</w:t>
      </w:r>
    </w:p>
    <w:p w:rsidR="00FF1A7E" w:rsidRPr="00FF1A7E" w:rsidRDefault="00FF1A7E" w:rsidP="00FF1A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193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Управление Федеральной налоговой службы по </w:t>
      </w:r>
      <w:r w:rsidR="00C37D8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мской области.</w:t>
      </w:r>
    </w:p>
    <w:p w:rsidR="00FF1A7E" w:rsidRPr="00FF1A7E" w:rsidRDefault="00FF1A7E" w:rsidP="00FF1A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 w:rsidRPr="00FF1A7E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В случае самостоятельного представления заявителем </w:t>
      </w:r>
      <w:r w:rsidRPr="00FF1A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документов, указанных в пункте 2.7. административного регламента,</w:t>
      </w:r>
      <w:r w:rsidRPr="00FF1A7E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запросы в рамках межведомственного взаимодействия не направляются.</w:t>
      </w:r>
    </w:p>
    <w:p w:rsidR="00FF1A7E" w:rsidRPr="00FF1A7E" w:rsidRDefault="00FF1A7E" w:rsidP="00FF1A7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исполнения данной процедуры – 5 календарных дней.</w:t>
      </w:r>
    </w:p>
    <w:p w:rsidR="00FF1A7E" w:rsidRPr="00FF1A7E" w:rsidRDefault="00FF1A7E" w:rsidP="00FF1A7E">
      <w:pPr>
        <w:suppressAutoHyphens/>
        <w:spacing w:after="0" w:line="240" w:lineRule="auto"/>
        <w:ind w:left="-1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tabs>
          <w:tab w:val="left" w:pos="-3420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A7E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Подраздел 4. </w:t>
      </w:r>
      <w:r w:rsidRPr="00FF1A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Принятие решения о предоставлении муниципальной услуги и выдача заявителю результата муниципальной услуги</w:t>
      </w:r>
    </w:p>
    <w:p w:rsidR="00FF1A7E" w:rsidRPr="00FF1A7E" w:rsidRDefault="00FF1A7E" w:rsidP="00FF1A7E">
      <w:pPr>
        <w:suppressAutoHyphens/>
        <w:spacing w:after="0" w:line="240" w:lineRule="auto"/>
        <w:ind w:left="-15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C37D83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итогам проверки документов специалист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FF1A7E">
        <w:rPr>
          <w:rFonts w:ascii="Times New Roman" w:eastAsia="Arial" w:hAnsi="Times New Roman" w:cs="Times New Roman"/>
          <w:sz w:val="28"/>
          <w:szCs w:val="28"/>
          <w:lang w:eastAsia="ar-SA"/>
        </w:rPr>
        <w:t>, ответственный  за подготовку решения о предоставлении земельного участка, находящегося в муниципальной собственности, без проведения торгов направляет заявителю</w:t>
      </w:r>
      <w:r w:rsidRPr="00FF1A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принятое решение о предоставлении </w:t>
      </w:r>
      <w:r w:rsidRPr="00FF1A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F1A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</w:t>
      </w:r>
      <w:r w:rsidR="00C37D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FF1A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либо решения об отказе в предоставлении </w:t>
      </w:r>
      <w:r w:rsidRPr="00FF1A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F1A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услуги. </w:t>
      </w:r>
    </w:p>
    <w:p w:rsidR="00C37D83" w:rsidRPr="00B05E07" w:rsidRDefault="00C37D83" w:rsidP="00C37D8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proofErr w:type="spellStart"/>
      <w:r w:rsidRPr="00B0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</w:t>
      </w:r>
      <w:proofErr w:type="spellEnd"/>
      <w:r w:rsidRPr="00B0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05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</w:t>
      </w:r>
      <w:proofErr w:type="gramStart"/>
      <w:r w:rsidRPr="00B05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B05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предоставлением муниципальной услуги</w:t>
      </w:r>
    </w:p>
    <w:p w:rsidR="00C37D83" w:rsidRPr="00B05E07" w:rsidRDefault="00C37D83" w:rsidP="00C37D8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Подраздел 1. Порядок осуществления текущего </w:t>
      </w:r>
      <w:proofErr w:type="gramStart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соблюдением и исполнением специалистами и должностными лицами Комитета,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19340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4.1. За соблюдением и исполнением специалистами, должностными лицами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4.2. Текущий контроль осуществляется должностными лицами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4.3. Периодичность осуществления текущего контроля устанавливается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Главой Шербакульского городского поселения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4.4. </w:t>
      </w:r>
      <w:proofErr w:type="gram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Текущий контроль осуществляется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путем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специалистов, должностных лиц</w:t>
      </w:r>
      <w:proofErr w:type="gram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4.5.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указывают на выявленные нарушения и осуществляют </w:t>
      </w:r>
      <w:proofErr w:type="gram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их устранением.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6" w:name="Par400"/>
      <w:bookmarkEnd w:id="6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Подраздел 2. Порядок и периодичность осуществления проверок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полноты и качества предоставления муниципальной услуги</w:t>
      </w:r>
      <w:r w:rsidR="0019340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4.6. 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специалистов, должностных лиц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4.7. Проверки могут быть плановыми (осуществляться на основании плана контрольных действий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) и внеплановыми.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4.8. Плановые проверки проводятся не реже чем 1 раз в 2 года на основании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распоряжения Главы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внеплановые проверки проводятся на основании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распоряжения Главы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4.9. </w:t>
      </w:r>
      <w:proofErr w:type="gram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19340D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и устанавливаются сроки устранения нарушений.</w:t>
      </w:r>
      <w:proofErr w:type="gramEnd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4.10. </w:t>
      </w:r>
      <w:r w:rsidR="002E4A79">
        <w:rPr>
          <w:rFonts w:ascii="Times New Roman" w:eastAsia="Arial" w:hAnsi="Times New Roman" w:cs="Times New Roman"/>
          <w:sz w:val="28"/>
          <w:szCs w:val="28"/>
          <w:lang w:eastAsia="ar-SA"/>
        </w:rPr>
        <w:t>Специалисты 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срок, установленный в справке о результатах проверки, устраняет выявленные нарушения и составляет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отчет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 их устранении с приложением подтверждающих документов.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7" w:name="Par410"/>
      <w:bookmarkEnd w:id="7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Подраздел 3. Ответственность специалистов, должностных лиц</w:t>
      </w:r>
    </w:p>
    <w:p w:rsidR="00C37D83" w:rsidRPr="00B05E07" w:rsidRDefault="002E4A79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C37D83"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за решения и действия (бездействие), принимаемые (осуществляемые) ими в ходе предоставления 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муниципальной услуги</w:t>
      </w:r>
      <w:r w:rsidR="002E4A7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4.11. За принятие (осуществление) неправомерных решений и действий (бездействия) в ходе предоставления муниципальной услуги специалисты, должностные лица </w:t>
      </w:r>
      <w:r w:rsidR="002E4A79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несут ответственность в соответствии с законодательством Российской Федерации.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8" w:name="Par417"/>
      <w:bookmarkEnd w:id="8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Подраздел 4. Положения, характеризующие требования к формам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proofErr w:type="gramStart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контроля за</w:t>
      </w:r>
      <w:proofErr w:type="gramEnd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предоставлением муниципальной услуги,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 том числе со стороны граждан, их объединений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и организаций</w:t>
      </w:r>
      <w:r w:rsidR="002E4A7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4.12. </w:t>
      </w:r>
      <w:proofErr w:type="gram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направлять в </w:t>
      </w:r>
      <w:r w:rsidR="002E4A79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Администрацию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2E4A79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4.13. </w:t>
      </w:r>
      <w:proofErr w:type="gram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предоставлением муниципальной услуги со стороны граждан осуществляется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путем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получения информации о наличии в действиях специалистов, должностных лиц </w:t>
      </w:r>
      <w:r w:rsidR="002E4A79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4.14. </w:t>
      </w:r>
      <w:proofErr w:type="gram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путем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получения информации о наличии в действиях специалистов, должностных лиц </w:t>
      </w:r>
      <w:r w:rsidR="002E4A7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37D83" w:rsidRPr="00B05E07" w:rsidRDefault="00C37D83" w:rsidP="00C37D83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Раздел 5.</w:t>
      </w:r>
      <w:r w:rsidR="002E4A7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Досудебный (внесудебный) порядок обжалования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решений и действий (бездействия) </w:t>
      </w:r>
      <w:r w:rsidR="002E4A7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,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а также специалистов, должностных лиц, муниципальных служащих </w:t>
      </w: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br/>
      </w:r>
      <w:r w:rsidR="002E4A7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при предоставлении муниципальной услуги</w:t>
      </w:r>
      <w:r w:rsidR="002E4A7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9" w:name="Par431"/>
      <w:bookmarkEnd w:id="9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Подраздел 1. Право заявителей </w:t>
      </w:r>
      <w:proofErr w:type="gramStart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досудебное (внесудебное)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обжалование решений и действий (бездействия), принятых и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proofErr w:type="gramStart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осуществляемых</w:t>
      </w:r>
      <w:proofErr w:type="gramEnd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в ходе предоставления муниципальной услуги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5.1. Заявители имеют право обжаловать решения и действия (бездействие) Комитета, предоставляющей муниципальную услугу, должностных лиц, муниципальных служащих Комитета, предоставляющих муниципальную услугу,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путем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подачи жалобы в Комитет на председателя.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10" w:name="Par437"/>
      <w:bookmarkEnd w:id="10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Подраздел 2. Предмет досудебного (внесудебного) обжалования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5.2. Заявитель может обратиться с жалобой, в том числе в следующих случаях: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1) нарушения срока регистрации заявления;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2) нарушения срока предоставления муниципальной услуги;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3) требования у заявителя </w:t>
      </w:r>
      <w:r w:rsidRPr="00B05E07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D012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4) отказа в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приеме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документов, предоставление которых предусмотрено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нормативными правовыми актами Российской Федерации, нормативными правовыми актами Омской области муниципальными правовыми актами для предоставления муниципальной услуги, у заявителя;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222B68">
        <w:rPr>
          <w:rFonts w:ascii="Times New Roman" w:eastAsia="Arial" w:hAnsi="Times New Roman" w:cs="Times New Roman"/>
          <w:sz w:val="28"/>
          <w:szCs w:val="28"/>
          <w:lang w:eastAsia="ar-SA"/>
        </w:rPr>
        <w:t>5) отказа в предоставлении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муниципальной 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7) отказа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должностного лица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C37D83" w:rsidRPr="00B05E07" w:rsidRDefault="00C37D83" w:rsidP="00C3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37D83" w:rsidRPr="00B05E07" w:rsidRDefault="00C37D83" w:rsidP="00C37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Омской области, муниципальными правовыми актами. </w:t>
      </w:r>
      <w:proofErr w:type="gramEnd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proofErr w:type="spellStart"/>
      <w:r w:rsidRPr="00B05E07">
        <w:rPr>
          <w:rFonts w:ascii="Times New Roman" w:eastAsia="Calibri" w:hAnsi="Times New Roman" w:cs="Times New Roman"/>
          <w:sz w:val="28"/>
          <w:szCs w:val="28"/>
        </w:rPr>
        <w:t>приеме</w:t>
      </w:r>
      <w:proofErr w:type="spellEnd"/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Федерального закона "Об организации предоставления государственных и муниципальных услуг"</w:t>
      </w:r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11" w:name="Par448"/>
      <w:bookmarkEnd w:id="11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Подраздел 3. Общие требования к порядку подачи жалобы</w:t>
      </w:r>
      <w:r w:rsidR="00222B6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5.3. Жалоба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подается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письменной форме на бумажном носителе, а также  в электронной форме в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Администрацию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5.4. Жалоба может быть направлена по почте. 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5.5. Жалоба должна содержать: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 наименование органа, предоставляющего муниципальную услугу, должностного лица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предоставляющего муниципальную услугу, либо должностного лица, муниципального служащего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, решения и действия (бездействие) которого обжалуются;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3) сведения об обжалуемых решениях и действиях (бездействии)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предоставляющей муниципальную услугу, должностного лица, муниципального служащего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предоставляющего муниципальную услугу, либо специалиста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4) доводы, на основании которых заявитель не согласен с решением и действием (бездействием)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предоставляющего муниципальную услугу, должностного лица, муниципального служащего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12" w:name="Par458"/>
      <w:bookmarkEnd w:id="12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Подраздел 4. </w:t>
      </w:r>
      <w:r w:rsidR="00222B6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Право заявителя на получение информации и документов, необходимых для обоснования  и рассмотрения жалобы</w:t>
      </w:r>
      <w:r w:rsidR="00222B6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5.6. В целях обоснования и рассмотрения жалобы заявитель вправе обратиться в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Администрацию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 получением необходимой информации и документов. 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3" w:name="Par464"/>
      <w:bookmarkEnd w:id="13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Подраздел 5. </w:t>
      </w:r>
      <w:r w:rsidR="00222B6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Органы местного самоуправления и должностные лица, которым может быть направлена жалоба заявителя в </w:t>
      </w:r>
      <w:proofErr w:type="gramStart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досудебном</w:t>
      </w:r>
      <w:proofErr w:type="gramEnd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(внесудебном) </w:t>
      </w:r>
      <w:proofErr w:type="gramStart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порядке</w:t>
      </w:r>
      <w:proofErr w:type="gramEnd"/>
      <w:r w:rsidR="00222B6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5.7. Заявитель может направить жалобу в досудебном (внесудебном) порядке в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Администрацию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имя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Главы Шербакульского городского поселения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14" w:name="Par470"/>
      <w:bookmarkEnd w:id="14"/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Подраздел 6. </w:t>
      </w:r>
      <w:r w:rsidR="00222B6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</w:t>
      </w: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Сроки рассмотрения жалобы</w:t>
      </w:r>
      <w:r w:rsidR="00222B6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5.8. </w:t>
      </w:r>
      <w:proofErr w:type="gram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Жалоба, поступившая в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Администрацию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в том числе принятая при личном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приеме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заявителя, подлежит рассмотрению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Главой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течение 15 рабочих дней со дня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ее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регистрации, а в случае обжалования отказа Администрации, предоставляющей муниципальную услугу, должностного лица 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предоставляющего муниципальную услугу в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приеме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документов у заявителя либо в исправлении допущенных опечаток и ошибок или в</w:t>
      </w:r>
      <w:r w:rsidR="00222B6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случае обжалования нарушения установленного срока таких исправлений</w:t>
      </w:r>
      <w:proofErr w:type="gram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– в течение пяти рабочих дней со дня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ее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регистрации, если иное не предусмотрено федеральным законодательством;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5.8.1. </w:t>
      </w:r>
      <w:proofErr w:type="gramStart"/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6" w:history="1">
        <w:r w:rsidRPr="00B05E07">
          <w:rPr>
            <w:rFonts w:ascii="Times New Roman" w:eastAsia="Calibri" w:hAnsi="Times New Roman" w:cs="Times New Roman"/>
            <w:sz w:val="28"/>
            <w:szCs w:val="28"/>
          </w:rPr>
          <w:t>части 8</w:t>
        </w:r>
      </w:hyperlink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 статьи 11.2 Федерального закона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«Об организации предоставления государственных и муниципальных услуг»</w:t>
      </w:r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05E07">
        <w:rPr>
          <w:rFonts w:ascii="Times New Roman" w:eastAsia="Calibri" w:hAnsi="Times New Roman" w:cs="Times New Roman"/>
          <w:sz w:val="28"/>
          <w:szCs w:val="28"/>
        </w:rPr>
        <w:t>дается</w:t>
      </w:r>
      <w:proofErr w:type="spellEnd"/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 информация о действиях, осуществляемых органом, предоставляющим государственную услугу, органом, предоставляющим муниципальную услугу, либо организацией, предусмотренной </w:t>
      </w:r>
      <w:hyperlink r:id="rId17" w:history="1">
        <w:r w:rsidRPr="00B05E07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«Об организации предоставления государственных и муниципальных услуг»</w:t>
      </w:r>
      <w:r w:rsidRPr="00B05E07">
        <w:rPr>
          <w:rFonts w:ascii="Times New Roman" w:eastAsia="Calibri" w:hAnsi="Times New Roman" w:cs="Times New Roman"/>
          <w:sz w:val="28"/>
          <w:szCs w:val="28"/>
        </w:rPr>
        <w:t>, в целях незамедлительного устранения выявленных нарушений при</w:t>
      </w:r>
      <w:proofErr w:type="gramEnd"/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 оказании государственной или муниципальной услуги, а также приносятся извинения за доставленные </w:t>
      </w:r>
      <w:proofErr w:type="gramStart"/>
      <w:r w:rsidRPr="00B05E07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5.8.2. В случае признания </w:t>
      </w:r>
      <w:proofErr w:type="gramStart"/>
      <w:r w:rsidRPr="00B05E07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18" w:history="1">
        <w:r w:rsidRPr="00B05E07">
          <w:rPr>
            <w:rFonts w:ascii="Times New Roman" w:eastAsia="Calibri" w:hAnsi="Times New Roman" w:cs="Times New Roman"/>
            <w:sz w:val="28"/>
            <w:szCs w:val="28"/>
          </w:rPr>
          <w:t>части 8</w:t>
        </w:r>
      </w:hyperlink>
      <w:r w:rsidRPr="00B05E07">
        <w:rPr>
          <w:rFonts w:ascii="Times New Roman" w:eastAsia="Calibri" w:hAnsi="Times New Roman" w:cs="Times New Roman"/>
          <w:sz w:val="28"/>
          <w:szCs w:val="28"/>
        </w:rPr>
        <w:t xml:space="preserve"> статьи 11.2 Федерального закона </w:t>
      </w: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«Об организации предоставления государственных и муниципальных услуг»</w:t>
      </w:r>
      <w:r w:rsidRPr="00B05E07">
        <w:rPr>
          <w:rFonts w:ascii="Times New Roman" w:eastAsia="Calibri" w:hAnsi="Times New Roman" w:cs="Times New Roman"/>
          <w:sz w:val="28"/>
          <w:szCs w:val="28"/>
        </w:rPr>
        <w:t>, даются аргументированные разъяснения о причинах принятого решения.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15" w:name="Par474"/>
      <w:bookmarkEnd w:id="15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Подраздел 7. </w:t>
      </w:r>
      <w:r w:rsidR="00222B6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</w:t>
      </w: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Результат </w:t>
      </w:r>
      <w:proofErr w:type="gramStart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досудебного</w:t>
      </w:r>
      <w:proofErr w:type="gramEnd"/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(внесудебного)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обжалования применительно к каждой инстанции обжалования</w:t>
      </w:r>
      <w:r w:rsidR="00222B6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6" w:name="Par477"/>
      <w:bookmarkEnd w:id="16"/>
      <w:r w:rsidRPr="00B05E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5.9. </w:t>
      </w:r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C37D83" w:rsidRPr="00B05E07" w:rsidRDefault="00C37D83" w:rsidP="00C37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37D83" w:rsidRPr="00B05E07" w:rsidRDefault="00C37D83" w:rsidP="00C37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5.10. Не позднее дня, следующего за </w:t>
      </w:r>
      <w:proofErr w:type="spellStart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>днем</w:t>
      </w:r>
      <w:proofErr w:type="spellEnd"/>
      <w:r w:rsidRPr="00B05E0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принятия решения, указанного в пункте 5.9 настоящего Административного регламента, заявителю в письменной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порядке.</w:t>
      </w:r>
    </w:p>
    <w:p w:rsidR="00C37D83" w:rsidRPr="00B05E07" w:rsidRDefault="00C37D83" w:rsidP="00C37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5E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5.11. </w:t>
      </w:r>
      <w:proofErr w:type="gramStart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</w:t>
      </w:r>
      <w:hyperlink r:id="rId19" w:history="1">
        <w:r w:rsidRPr="00B05E0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8</w:t>
        </w:r>
      </w:hyperlink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11.2 Федерального закона "Об организации предоставления государ</w:t>
      </w:r>
      <w:r w:rsidR="00222B68">
        <w:rPr>
          <w:rFonts w:ascii="Times New Roman" w:eastAsia="Calibri" w:hAnsi="Times New Roman" w:cs="Times New Roman"/>
          <w:sz w:val="28"/>
          <w:szCs w:val="28"/>
          <w:lang w:eastAsia="ru-RU"/>
        </w:rPr>
        <w:t>ственных и муниципальных услуг"</w:t>
      </w:r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22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>дается</w:t>
      </w:r>
      <w:proofErr w:type="spellEnd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действиях, осуществляемых органом, предоставляющим государственную услугу, органом, предоставляющим муниципальную услугу, либо организацией, предусмотренной </w:t>
      </w:r>
      <w:hyperlink r:id="rId20" w:history="1">
        <w:r w:rsidRPr="00B05E0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услуг", в целях незамедлительного устранения выявленных нарушений при</w:t>
      </w:r>
      <w:proofErr w:type="gramEnd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оказании государственной или муниципальной услуги, а также приносятся извинения за доставленные </w:t>
      </w:r>
      <w:proofErr w:type="gramStart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37D83" w:rsidRPr="00B05E07" w:rsidRDefault="00C37D83" w:rsidP="00C37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случае признания </w:t>
      </w:r>
      <w:proofErr w:type="gramStart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>жалобы</w:t>
      </w:r>
      <w:proofErr w:type="gramEnd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</w:t>
      </w:r>
      <w:hyperlink r:id="rId21" w:history="1">
        <w:r w:rsidRPr="00B05E0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8</w:t>
        </w:r>
      </w:hyperlink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11.2 Федерального закона "Об организации предоставления государственных и муниципальных услуг",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7D83" w:rsidRPr="00B05E07" w:rsidRDefault="00C37D83" w:rsidP="00C3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</w:t>
      </w:r>
      <w:proofErr w:type="spellStart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>наделенные</w:t>
      </w:r>
      <w:proofErr w:type="spellEnd"/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полномочиями по рассмотрению жалоб в соответствии с </w:t>
      </w:r>
      <w:hyperlink r:id="rId22" w:history="1">
        <w:r w:rsidRPr="00B05E0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</w:t>
        </w:r>
      </w:hyperlink>
      <w:r w:rsidRPr="00B05E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11.2 Федерального закона Федерального закона "Об организации предоставления государственных и муниципальных услуг", незамедлительно направляют имеющиеся материалы в органы прокуратуры</w:t>
      </w:r>
    </w:p>
    <w:p w:rsidR="00C37D83" w:rsidRPr="00B05E07" w:rsidRDefault="00C37D83" w:rsidP="00C37D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Подраздел 8. Особенности  подачи и рассмотрения жалобы</w:t>
      </w:r>
      <w:r w:rsidR="00222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C37D83" w:rsidRPr="00B05E07" w:rsidRDefault="00C37D83" w:rsidP="00C37D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5.12. </w:t>
      </w:r>
      <w:r w:rsidR="00222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05E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Особенности подачи и рассмотрения жалобы нормативными правовыми актами Шербакульского </w:t>
      </w:r>
      <w:r w:rsidR="00222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</w:t>
      </w:r>
      <w:r w:rsidRPr="00B05E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установлены.</w:t>
      </w:r>
    </w:p>
    <w:p w:rsidR="00C37D83" w:rsidRPr="00B05E07" w:rsidRDefault="00C37D83" w:rsidP="00C37D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5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Подраздел 9. Порядок обжалования решения по жалобе</w:t>
      </w:r>
      <w:r w:rsidR="00222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B05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37D83" w:rsidRPr="00B05E07" w:rsidRDefault="00C37D83" w:rsidP="00C37D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7D83" w:rsidRPr="00B05E07" w:rsidRDefault="00C37D83" w:rsidP="00C37D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5.13. Заявитель вправе обжаловать решение по жалобе вышестоящим должностным лицом. </w:t>
      </w:r>
    </w:p>
    <w:p w:rsidR="00C37D83" w:rsidRPr="00B05E07" w:rsidRDefault="00C37D83" w:rsidP="00C37D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5E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в соответствии с пунктом 5.9 настоящего Административного регламента решение также может быть обжаловано в судебном порядке.</w:t>
      </w:r>
    </w:p>
    <w:p w:rsidR="00FF1A7E" w:rsidRPr="00FF1A7E" w:rsidRDefault="00FF1A7E" w:rsidP="00FF1A7E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FF1A7E" w:rsidRPr="00FF1A7E" w:rsidRDefault="00FF1A7E" w:rsidP="00FF1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FF1A7E" w:rsidRPr="00FF1A7E" w:rsidRDefault="00FF1A7E" w:rsidP="00FF1A7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местонахождении, справочных телефонах, адресе официального сайта Комитета по экономике и управлению муниципальным имуществом Администрации Шербакульского муниципального района в информационно-телекоммуникационной сети </w:t>
      </w:r>
      <w:r w:rsidRPr="00FF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FF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Управления Федеральной налоговой службы по Омской области (Шербакульский район) </w:t>
      </w:r>
    </w:p>
    <w:p w:rsidR="00FF1A7E" w:rsidRPr="00FF1A7E" w:rsidRDefault="00FF1A7E" w:rsidP="00FF1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1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604"/>
        <w:gridCol w:w="4111"/>
        <w:gridCol w:w="2410"/>
      </w:tblGrid>
      <w:tr w:rsidR="00FF1A7E" w:rsidRPr="00FF1A7E" w:rsidTr="00FF1A7E">
        <w:trPr>
          <w:trHeight w:val="2017"/>
        </w:trPr>
        <w:tc>
          <w:tcPr>
            <w:tcW w:w="556" w:type="dxa"/>
            <w:vAlign w:val="center"/>
          </w:tcPr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№</w:t>
            </w:r>
          </w:p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604" w:type="dxa"/>
            <w:vAlign w:val="center"/>
          </w:tcPr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="00635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муниципального</w:t>
            </w:r>
            <w:proofErr w:type="spellEnd"/>
            <w:r w:rsidR="00635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органа</w:t>
            </w:r>
            <w:proofErr w:type="spellEnd"/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,</w:t>
            </w:r>
          </w:p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учреждения</w:t>
            </w:r>
            <w:proofErr w:type="spellEnd"/>
          </w:p>
        </w:tc>
        <w:tc>
          <w:tcPr>
            <w:tcW w:w="4111" w:type="dxa"/>
            <w:vAlign w:val="center"/>
          </w:tcPr>
          <w:p w:rsidR="00FF1A7E" w:rsidRPr="00FF1A7E" w:rsidRDefault="00FF1A7E" w:rsidP="0063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Местонахождение, справочный телефон, адрес официального сайта </w:t>
            </w:r>
            <w:r w:rsidR="00635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информационно-телекоммуникационной сети "</w:t>
            </w: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", электронной почты </w:t>
            </w:r>
          </w:p>
        </w:tc>
        <w:tc>
          <w:tcPr>
            <w:tcW w:w="2410" w:type="dxa"/>
            <w:vAlign w:val="center"/>
          </w:tcPr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График</w:t>
            </w:r>
            <w:proofErr w:type="spellEnd"/>
            <w:r w:rsidR="00635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</w:tr>
    </w:tbl>
    <w:p w:rsidR="00FF1A7E" w:rsidRPr="00FF1A7E" w:rsidRDefault="00FF1A7E" w:rsidP="00FF1A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67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632"/>
        <w:gridCol w:w="4110"/>
        <w:gridCol w:w="2375"/>
      </w:tblGrid>
      <w:tr w:rsidR="00FF1A7E" w:rsidRPr="00FF1A7E" w:rsidTr="00FF1A7E">
        <w:tc>
          <w:tcPr>
            <w:tcW w:w="556" w:type="dxa"/>
          </w:tcPr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32" w:type="dxa"/>
          </w:tcPr>
          <w:p w:rsidR="00FF1A7E" w:rsidRPr="00FF1A7E" w:rsidRDefault="0063502D" w:rsidP="006350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F1A7E"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FF1A7E"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Шербакульского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4110" w:type="dxa"/>
          </w:tcPr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646700, Омская область,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Шербакульский район,</w:t>
            </w:r>
          </w:p>
          <w:p w:rsidR="00FF1A7E" w:rsidRPr="00FF1A7E" w:rsidRDefault="0063502D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F1A7E"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="00FF1A7E"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ербакуль</w:t>
            </w:r>
            <w:proofErr w:type="spellEnd"/>
            <w:r w:rsidR="00FF1A7E"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Гуртьева, </w:t>
            </w:r>
            <w:r w:rsidR="0063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8-381(77)2-1</w:t>
            </w:r>
            <w:r w:rsidR="00635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</w:t>
            </w: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6, </w:t>
            </w:r>
          </w:p>
          <w:p w:rsidR="0063502D" w:rsidRPr="0063502D" w:rsidRDefault="0063502D" w:rsidP="00635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63502D">
              <w:rPr>
                <w:rFonts w:ascii="Times New Roman" w:hAnsi="Times New Roman" w:cs="Times New Roman"/>
              </w:rPr>
              <w:t>sherbakylskoegp@inbox.ru</w:t>
            </w:r>
          </w:p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FF1A7E" w:rsidRPr="00FF1A7E" w:rsidRDefault="00FF1A7E" w:rsidP="00FF1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Понедельник - четверг:</w:t>
            </w:r>
          </w:p>
          <w:p w:rsidR="00FF1A7E" w:rsidRPr="00FF1A7E" w:rsidRDefault="00FF1A7E" w:rsidP="00FF1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8 часов 30 минут до 18 часов </w:t>
            </w:r>
            <w:r w:rsidR="00635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</w:t>
            </w: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минут; пятница:</w:t>
            </w:r>
          </w:p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 часов 30 минут до 17 часов; перерыв на обед с 12 часов 30 минут до 14 часов.</w:t>
            </w:r>
          </w:p>
        </w:tc>
      </w:tr>
      <w:tr w:rsidR="00FF1A7E" w:rsidRPr="00FF1A7E" w:rsidTr="00FF1A7E">
        <w:trPr>
          <w:trHeight w:val="2456"/>
        </w:trPr>
        <w:tc>
          <w:tcPr>
            <w:tcW w:w="556" w:type="dxa"/>
          </w:tcPr>
          <w:p w:rsidR="00FF1A7E" w:rsidRPr="00FF1A7E" w:rsidRDefault="00FF1A7E" w:rsidP="00FF1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</w:tcPr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7E">
              <w:rPr>
                <w:rFonts w:ascii="Open Sans" w:hAnsi="Open Sans"/>
                <w:color w:val="111111"/>
                <w:spacing w:val="2"/>
                <w:sz w:val="23"/>
                <w:szCs w:val="23"/>
                <w:shd w:val="clear" w:color="auto" w:fill="FFFFFF"/>
              </w:rPr>
              <w:t>Межрайонная инспекция Федеральной налоговой службы №10 по Омской области (Шербакульский район)</w:t>
            </w:r>
          </w:p>
        </w:tc>
        <w:tc>
          <w:tcPr>
            <w:tcW w:w="4110" w:type="dxa"/>
          </w:tcPr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646700, Омская область,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Шербакульский р-н,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Шербакуль,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120,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8-381(77)2-16-08 </w:t>
            </w:r>
          </w:p>
        </w:tc>
        <w:tc>
          <w:tcPr>
            <w:tcW w:w="2375" w:type="dxa"/>
          </w:tcPr>
          <w:p w:rsidR="00FF1A7E" w:rsidRPr="00FF1A7E" w:rsidRDefault="00FF1A7E" w:rsidP="00FF1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Понедельник - четверг:</w:t>
            </w:r>
          </w:p>
          <w:p w:rsidR="00FF1A7E" w:rsidRPr="00FF1A7E" w:rsidRDefault="00FF1A7E" w:rsidP="00FF1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9 часов до 18 часов; пятница:</w:t>
            </w:r>
          </w:p>
          <w:p w:rsidR="00FF1A7E" w:rsidRPr="00FF1A7E" w:rsidRDefault="00FF1A7E" w:rsidP="00FF1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09 часов до 16 часов 45 минут; перерыв на обед с 13 часов   до 14 часов. </w:t>
            </w:r>
          </w:p>
        </w:tc>
      </w:tr>
    </w:tbl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F1A7E" w:rsidRPr="00FF1A7E" w:rsidRDefault="00FF1A7E" w:rsidP="00FF1A7E">
      <w:pPr>
        <w:tabs>
          <w:tab w:val="num" w:pos="-426"/>
          <w:tab w:val="left" w:pos="72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1A7E" w:rsidRPr="00FF1A7E" w:rsidSect="00FF1A7E">
          <w:pgSz w:w="11906" w:h="16838" w:code="9"/>
          <w:pgMar w:top="709" w:right="567" w:bottom="993" w:left="1134" w:header="709" w:footer="709" w:gutter="0"/>
          <w:pgNumType w:start="1"/>
          <w:cols w:space="708"/>
          <w:titlePg/>
          <w:docGrid w:linePitch="360"/>
        </w:sectPr>
      </w:pP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F1A7E" w:rsidRPr="00FF1A7E" w:rsidRDefault="00FF1A7E" w:rsidP="00FF1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FF1A7E" w:rsidRPr="00FF1A7E" w:rsidRDefault="00FF1A7E" w:rsidP="00FF1A7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местонахождении, справочных телефонах, адресах официальных сайтов в информационно-телекоммуникационной сети </w:t>
      </w:r>
      <w:r w:rsidRPr="00FF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FF1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электронной почты, графике работы Управления Федеральной службы государственной регистрации, </w:t>
      </w:r>
    </w:p>
    <w:p w:rsidR="00FF1A7E" w:rsidRPr="00FF1A7E" w:rsidRDefault="00FF1A7E" w:rsidP="00FF1A7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кадастра и картографии по Омской области</w:t>
      </w:r>
    </w:p>
    <w:p w:rsidR="00FF1A7E" w:rsidRPr="00FF1A7E" w:rsidRDefault="00FF1A7E" w:rsidP="00FF1A7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918"/>
        <w:gridCol w:w="2875"/>
      </w:tblGrid>
      <w:tr w:rsidR="00FF1A7E" w:rsidRPr="00FF1A7E" w:rsidTr="00FF1A7E">
        <w:tc>
          <w:tcPr>
            <w:tcW w:w="3628" w:type="dxa"/>
            <w:vAlign w:val="center"/>
          </w:tcPr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</w:t>
            </w:r>
            <w:proofErr w:type="spellEnd"/>
            <w:r w:rsidR="006350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организации</w:t>
            </w:r>
            <w:proofErr w:type="spellEnd"/>
          </w:p>
        </w:tc>
        <w:tc>
          <w:tcPr>
            <w:tcW w:w="3918" w:type="dxa"/>
            <w:vAlign w:val="center"/>
          </w:tcPr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Местонахождение, справочный телефон, адрес официального сайта в информационно-телекоммуникационной сети "</w:t>
            </w: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</w:t>
            </w: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", электронной почты организации</w:t>
            </w:r>
          </w:p>
        </w:tc>
        <w:tc>
          <w:tcPr>
            <w:tcW w:w="2875" w:type="dxa"/>
            <w:vAlign w:val="center"/>
          </w:tcPr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График</w:t>
            </w:r>
            <w:proofErr w:type="spellEnd"/>
            <w:r w:rsidR="006350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работы</w:t>
            </w:r>
            <w:proofErr w:type="spellEnd"/>
          </w:p>
        </w:tc>
      </w:tr>
      <w:tr w:rsidR="00FF1A7E" w:rsidRPr="00FF1A7E" w:rsidTr="00FF1A7E">
        <w:tc>
          <w:tcPr>
            <w:tcW w:w="3628" w:type="dxa"/>
          </w:tcPr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Федеральной службы государственной регистрации, кадастра и картографии по Омской области</w:t>
            </w:r>
          </w:p>
        </w:tc>
        <w:tc>
          <w:tcPr>
            <w:tcW w:w="3918" w:type="dxa"/>
          </w:tcPr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646700, Омская область,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Шербакульский р-н, 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Шербакуль,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76</w:t>
            </w:r>
          </w:p>
          <w:p w:rsidR="00FF1A7E" w:rsidRPr="0063502D" w:rsidRDefault="00FF1A7E" w:rsidP="00FF1A7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8-381(77)2-21</w:t>
            </w:r>
            <w:r w:rsidR="00635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F1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fgu5532@u55.rosreestr.ru</w:t>
            </w:r>
          </w:p>
        </w:tc>
        <w:tc>
          <w:tcPr>
            <w:tcW w:w="2875" w:type="dxa"/>
          </w:tcPr>
          <w:p w:rsidR="00FF1A7E" w:rsidRPr="00FF1A7E" w:rsidRDefault="00FF1A7E" w:rsidP="00FF1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Понедельник - четверг:</w:t>
            </w:r>
          </w:p>
          <w:p w:rsidR="00FF1A7E" w:rsidRPr="00FF1A7E" w:rsidRDefault="00FF1A7E" w:rsidP="00FF1A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8 часов 30 минут до 17 часов 45 минут; пятница:</w:t>
            </w:r>
          </w:p>
          <w:p w:rsidR="00FF1A7E" w:rsidRPr="00FF1A7E" w:rsidRDefault="00FF1A7E" w:rsidP="00FF1A7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8 часов 30 минут до 16 часов 30 минут; </w:t>
            </w:r>
          </w:p>
        </w:tc>
      </w:tr>
    </w:tbl>
    <w:p w:rsidR="00FF1A7E" w:rsidRPr="00FF1A7E" w:rsidRDefault="00FF1A7E" w:rsidP="00FF1A7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1A7E" w:rsidRPr="00FF1A7E" w:rsidSect="00FF1A7E">
          <w:headerReference w:type="first" r:id="rId23"/>
          <w:pgSz w:w="11906" w:h="16838" w:code="9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A1BCD" w:rsidRDefault="008A1BCD" w:rsidP="008A1BCD">
      <w:pPr>
        <w:tabs>
          <w:tab w:val="left" w:pos="10915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BCD" w:rsidRPr="00987980" w:rsidRDefault="008A1BCD" w:rsidP="008A1BCD">
      <w:pPr>
        <w:tabs>
          <w:tab w:val="left" w:pos="10915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</w:t>
      </w:r>
      <w:r w:rsidRPr="0098798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последовательности действий при предоставлении муниципальной услуги</w:t>
      </w: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01357C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3279140</wp:posOffset>
                </wp:positionV>
                <wp:extent cx="5534025" cy="572770"/>
                <wp:effectExtent l="0" t="0" r="28575" b="177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B4" w:rsidRPr="00614DCB" w:rsidRDefault="003F4DB4" w:rsidP="00FF1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и 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.7pt;margin-top:258.2pt;width:435.75pt;height:4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">
                <v:textbox>
                  <w:txbxContent>
                    <w:p w:rsidR="003F4DB4" w:rsidRPr="00614DCB" w:rsidRDefault="003F4DB4" w:rsidP="00FF1A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и 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2131695</wp:posOffset>
                </wp:positionV>
                <wp:extent cx="6579870" cy="883285"/>
                <wp:effectExtent l="0" t="0" r="11430" b="12065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B4" w:rsidRPr="00614DCB" w:rsidRDefault="003F4DB4" w:rsidP="00FF1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Принятие решения о предоставлении (об отказе в предоставлении) </w:t>
                            </w:r>
                          </w:p>
                          <w:p w:rsidR="003F4DB4" w:rsidRPr="00614DCB" w:rsidRDefault="003F4DB4" w:rsidP="00FF1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2.2pt;margin-top:167.85pt;width:518.1pt;height:6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">
                <v:textbox>
                  <w:txbxContent>
                    <w:p w:rsidR="003F4DB4" w:rsidRPr="00614DCB" w:rsidRDefault="003F4DB4" w:rsidP="00FF1A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Принятие решения о предоставлении (об отказе в предоставлении) </w:t>
                      </w:r>
                    </w:p>
                    <w:p w:rsidR="003F4DB4" w:rsidRPr="00614DCB" w:rsidRDefault="003F4DB4" w:rsidP="00FF1A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1391285</wp:posOffset>
                </wp:positionV>
                <wp:extent cx="6579870" cy="359410"/>
                <wp:effectExtent l="0" t="0" r="11430" b="21590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B4" w:rsidRPr="00614DCB" w:rsidRDefault="003F4DB4" w:rsidP="00FF1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Проведение экспертизы заявления и прилагаемых документов</w:t>
                            </w:r>
                          </w:p>
                          <w:p w:rsidR="003F4DB4" w:rsidRDefault="003F4DB4" w:rsidP="00FF1A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42.2pt;margin-top:109.55pt;width:518.1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">
                <v:textbox>
                  <w:txbxContent>
                    <w:p w:rsidR="003F4DB4" w:rsidRPr="00614DCB" w:rsidRDefault="003F4DB4" w:rsidP="00FF1A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Проведение экспертизы заявления и прилагаемых документов</w:t>
                      </w:r>
                    </w:p>
                    <w:p w:rsidR="003F4DB4" w:rsidRDefault="003F4DB4" w:rsidP="00FF1A7E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747395</wp:posOffset>
                </wp:positionV>
                <wp:extent cx="6579870" cy="403860"/>
                <wp:effectExtent l="0" t="0" r="11430" b="15240"/>
                <wp:wrapNone/>
                <wp:docPr id="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B4" w:rsidRPr="00614DCB" w:rsidRDefault="003F4DB4" w:rsidP="00FF1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и 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42.2pt;margin-top:58.85pt;width:518.1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">
                <v:textbox>
                  <w:txbxContent>
                    <w:p w:rsidR="003F4DB4" w:rsidRPr="00614DCB" w:rsidRDefault="003F4DB4" w:rsidP="00FF1A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и направление 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170815</wp:posOffset>
                </wp:positionV>
                <wp:extent cx="6579870" cy="413385"/>
                <wp:effectExtent l="0" t="0" r="11430" b="24765"/>
                <wp:wrapNone/>
                <wp:docPr id="12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DB4" w:rsidRPr="00614DCB" w:rsidRDefault="003F4DB4" w:rsidP="00FF1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1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</w:t>
                            </w:r>
                            <w:proofErr w:type="spellEnd"/>
                            <w:r w:rsidRPr="00614D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регистрация заявления и прилагаемых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-42.2pt;margin-top:13.45pt;width:518.1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">
                <v:textbox>
                  <w:txbxContent>
                    <w:p w:rsidR="003F4DB4" w:rsidRPr="00614DCB" w:rsidRDefault="003F4DB4" w:rsidP="00FF1A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4D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прилагаемых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01357C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175895</wp:posOffset>
                </wp:positionV>
                <wp:extent cx="47625" cy="167640"/>
                <wp:effectExtent l="57150" t="0" r="66675" b="6096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167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93.95pt;margin-top:13.85pt;width:3.7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" strokecolor="#5b9bd5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01357C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133985</wp:posOffset>
                </wp:positionV>
                <wp:extent cx="19050" cy="234315"/>
                <wp:effectExtent l="76200" t="0" r="57150" b="514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343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97.7pt;margin-top:10.55pt;width:1.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01357C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2510789</wp:posOffset>
                </wp:positionH>
                <wp:positionV relativeFrom="paragraph">
                  <wp:posOffset>114300</wp:posOffset>
                </wp:positionV>
                <wp:extent cx="0" cy="383540"/>
                <wp:effectExtent l="95250" t="0" r="114300" b="5461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97.7pt;margin-top:9pt;width:0;height:30.2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" strokecolor="#5b9bd5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01357C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2577464</wp:posOffset>
                </wp:positionH>
                <wp:positionV relativeFrom="paragraph">
                  <wp:posOffset>154305</wp:posOffset>
                </wp:positionV>
                <wp:extent cx="0" cy="259715"/>
                <wp:effectExtent l="95250" t="0" r="57150" b="641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02.95pt;margin-top:12.15pt;width:0;height:20.4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" strokecolor="#5b9bd5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tabs>
          <w:tab w:val="left" w:pos="10915"/>
        </w:tabs>
        <w:suppressAutoHyphens/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A7E" w:rsidRPr="00FF1A7E" w:rsidRDefault="00FF1A7E" w:rsidP="00FF1A7E">
      <w:pPr>
        <w:suppressAutoHyphens/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A7E" w:rsidRPr="00FF1A7E" w:rsidRDefault="00FF1A7E" w:rsidP="00FF1A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A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FF1A7E" w:rsidRPr="00FF1A7E" w:rsidRDefault="00FF1A7E" w:rsidP="00FF1A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1A7E" w:rsidRPr="00FF1A7E" w:rsidRDefault="00FF1A7E" w:rsidP="00FF1A7E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В Администраци</w:t>
      </w:r>
      <w:r w:rsidR="0063096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ю</w:t>
      </w: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Шербакульского </w:t>
      </w:r>
      <w:r w:rsidR="0063502D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городского поселения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F1A7E" w:rsidRPr="00FF1A7E" w:rsidRDefault="00FF1A7E" w:rsidP="00FF1A7E">
      <w:pPr>
        <w:shd w:val="clear" w:color="auto" w:fill="FFFFFF"/>
        <w:spacing w:after="0" w:line="315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F1A7E" w:rsidRPr="00FF1A7E" w:rsidRDefault="00FF1A7E" w:rsidP="00FF1A7E">
      <w:pPr>
        <w:shd w:val="clear" w:color="auto" w:fill="FFFFFF"/>
        <w:spacing w:after="0" w:line="315" w:lineRule="atLeast"/>
        <w:jc w:val="center"/>
        <w:textAlignment w:val="baseline"/>
        <w:rPr>
          <w:rFonts w:ascii="Courier New" w:eastAsia="Times New Roman" w:hAnsi="Courier New" w:cs="Courier New"/>
          <w:b/>
          <w:color w:val="2D2D2D"/>
          <w:spacing w:val="2"/>
          <w:sz w:val="24"/>
          <w:szCs w:val="24"/>
          <w:lang w:eastAsia="ru-RU"/>
        </w:rPr>
      </w:pPr>
      <w:r w:rsidRPr="00FF1A7E">
        <w:rPr>
          <w:rFonts w:ascii="Courier New" w:eastAsia="Times New Roman" w:hAnsi="Courier New" w:cs="Courier New"/>
          <w:b/>
          <w:color w:val="2D2D2D"/>
          <w:spacing w:val="2"/>
          <w:sz w:val="24"/>
          <w:szCs w:val="24"/>
          <w:lang w:eastAsia="ru-RU"/>
        </w:rPr>
        <w:t>Заявление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Сведения о заявителе: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полное  наименование  юридического  лица  (фамилия, имя и (при наличии) отчество гражданина</w:t>
      </w:r>
      <w:proofErr w:type="gramStart"/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): ____________________________________________________;</w:t>
      </w:r>
      <w:proofErr w:type="gramEnd"/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адрес    места   нахождения   юридического   лица   (место   жительства гражданина</w:t>
      </w:r>
      <w:proofErr w:type="gramStart"/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): _____________________________________________________________;</w:t>
      </w:r>
      <w:proofErr w:type="gramEnd"/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идентификационный   номер   налогоплательщика   (ИНН)  (за  исключением случаев, если заявителем является иностранное юридическое лицо): 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____________________________________________________________;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государственный   регистрационный   номер   записи   о  государственной регистрации  юридического лица в едином государственном реестре  юридических лиц  (ОГРН)  (за  исключением случаев, если заявителем является иностранное юридическое лицо) ________________________________________________________;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реквизиты документа, удостоверяющего личность заявителя (в случае, если заявление </w:t>
      </w:r>
      <w:proofErr w:type="spellStart"/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подается</w:t>
      </w:r>
      <w:proofErr w:type="spellEnd"/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физическим лицом</w:t>
      </w:r>
      <w:proofErr w:type="gramStart"/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): ________________________________________________________________________;</w:t>
      </w:r>
      <w:proofErr w:type="gramEnd"/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контактная информация: номер телефона __________________________, адрес электронной почты _____________________________, почтовый адрес для связи с заявителем _______________________________________________________________.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Прошу перераспределить земли и (или) земельные участки: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кадастровый  номер  земельного  участка  или  кадастровые  номера земельных участков, перераспределение которых планируется осуществить: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адрес (местоположение) земельных участков: _________________________________________________________________________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Реквизиты     </w:t>
      </w:r>
      <w:proofErr w:type="spellStart"/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утвержденного</w:t>
      </w:r>
      <w:proofErr w:type="spellEnd"/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    проекта    межевания    территории,    если перераспределение земельных участков планируется осуществить в соответствии с данным проектом &lt;2&gt;: ________________________________________________________________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F1A7E" w:rsidRPr="00FF1A7E" w:rsidRDefault="00FF1A7E" w:rsidP="00FF1A7E">
      <w:pPr>
        <w:pBdr>
          <w:bottom w:val="single" w:sz="12" w:space="1" w:color="auto"/>
        </w:pBd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Приложение: ___________________________________________________________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653"/>
        <w:gridCol w:w="1471"/>
        <w:gridCol w:w="369"/>
        <w:gridCol w:w="1289"/>
        <w:gridCol w:w="1840"/>
      </w:tblGrid>
      <w:tr w:rsidR="00FF1A7E" w:rsidRPr="00FF1A7E" w:rsidTr="00FF1A7E">
        <w:trPr>
          <w:trHeight w:val="15"/>
        </w:trPr>
        <w:tc>
          <w:tcPr>
            <w:tcW w:w="5914" w:type="dxa"/>
            <w:gridSpan w:val="3"/>
            <w:hideMark/>
          </w:tcPr>
          <w:p w:rsidR="00FF1A7E" w:rsidRPr="00FF1A7E" w:rsidRDefault="00FF1A7E" w:rsidP="00FF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FF1A7E" w:rsidRPr="00FF1A7E" w:rsidRDefault="00FF1A7E" w:rsidP="00FF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F1A7E" w:rsidRPr="00FF1A7E" w:rsidRDefault="00FF1A7E" w:rsidP="00FF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F1A7E" w:rsidRPr="00FF1A7E" w:rsidTr="00FF1A7E"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выбранный способ направления уведомления отметить знаком "X" &lt;3&gt;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Электронной почтой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Почтовым отправлением</w:t>
            </w:r>
          </w:p>
        </w:tc>
      </w:tr>
      <w:tr w:rsidR="00FF1A7E" w:rsidRPr="00FF1A7E" w:rsidTr="00FF1A7E"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Способ направления уведомления о получении заявления и (или) уведомления об отказе в </w:t>
            </w:r>
            <w:proofErr w:type="spellStart"/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приеме</w:t>
            </w:r>
            <w:proofErr w:type="spellEnd"/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заявления с указанием допущенных нарушений требований, в соответствии с которыми должно быть представлено заявление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FF1A7E" w:rsidRPr="00FF1A7E" w:rsidTr="00FF1A7E">
        <w:trPr>
          <w:trHeight w:val="15"/>
        </w:trPr>
        <w:tc>
          <w:tcPr>
            <w:tcW w:w="2772" w:type="dxa"/>
            <w:hideMark/>
          </w:tcPr>
          <w:p w:rsidR="00FF1A7E" w:rsidRPr="00FF1A7E" w:rsidRDefault="00FF1A7E" w:rsidP="00FF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F1A7E" w:rsidRPr="00FF1A7E" w:rsidRDefault="00FF1A7E" w:rsidP="00FF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hideMark/>
          </w:tcPr>
          <w:p w:rsidR="00FF1A7E" w:rsidRPr="00FF1A7E" w:rsidRDefault="00FF1A7E" w:rsidP="00FF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hideMark/>
          </w:tcPr>
          <w:p w:rsidR="00FF1A7E" w:rsidRPr="00FF1A7E" w:rsidRDefault="00FF1A7E" w:rsidP="00FF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F1A7E" w:rsidRPr="00FF1A7E" w:rsidTr="00FF1A7E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выбранный способ направления результата отметить знаком "X" &lt;3&gt;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виде бумажного документа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виде электронного документа</w:t>
            </w:r>
          </w:p>
        </w:tc>
      </w:tr>
      <w:tr w:rsidR="00FF1A7E" w:rsidRPr="00FF1A7E" w:rsidTr="00FF1A7E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 личном обращении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Почтовым отправлением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Посредством электронной почты</w:t>
            </w:r>
          </w:p>
        </w:tc>
      </w:tr>
      <w:tr w:rsidR="00FF1A7E" w:rsidRPr="00FF1A7E" w:rsidTr="00FF1A7E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1A7E" w:rsidRPr="00FF1A7E" w:rsidRDefault="00FF1A7E" w:rsidP="00FF1A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FF1A7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Способ направления результата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1A7E" w:rsidRPr="00FF1A7E" w:rsidRDefault="00FF1A7E" w:rsidP="00FF1A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1A7E" w:rsidRPr="00FF1A7E" w:rsidRDefault="00FF1A7E" w:rsidP="00FF1A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1A7E" w:rsidRPr="00FF1A7E" w:rsidRDefault="00FF1A7E" w:rsidP="00FF1A7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Представитель заявителя ___________________________________________________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(фамилия, имя, отчество (при наличии), реквизиты документа, подтверждающего полномочия представителя действовать от имени заявителя)__________________________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«____»  ________20__        ________________________________________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   (подпись заявителя или доверенного лица)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при личном обращении в Департамент, или в электронном виде посредством электронной почты, или посредством почтового отправления);</w:t>
      </w:r>
    </w:p>
    <w:p w:rsidR="00FF1A7E" w:rsidRPr="00FF1A7E" w:rsidRDefault="00FF1A7E" w:rsidP="00FF1A7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F1A7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&lt;2&gt; - заполняется в случае, если перераспределение земельных участков планируется осуществить в соответствии с </w:t>
      </w:r>
      <w:proofErr w:type="spellStart"/>
      <w:r w:rsidRPr="00FF1A7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утвержденным</w:t>
      </w:r>
      <w:proofErr w:type="spellEnd"/>
      <w:r w:rsidRPr="00FF1A7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проектом межевания территории;</w:t>
      </w:r>
    </w:p>
    <w:p w:rsidR="00FF1A7E" w:rsidRDefault="00FF1A7E" w:rsidP="008A1BCD">
      <w:pPr>
        <w:shd w:val="clear" w:color="auto" w:fill="FFFFFF"/>
        <w:spacing w:after="0" w:line="315" w:lineRule="atLeast"/>
        <w:textAlignment w:val="baseline"/>
      </w:pPr>
      <w:r w:rsidRPr="00FF1A7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&lt;3&gt; - заполняется в случае подачи заявления о предоставлении муниципальной услуги в электронном виде посредством электронной почты (за исключением результата предоставления муниципальной </w:t>
      </w:r>
      <w:proofErr w:type="gramStart"/>
      <w:r w:rsidRPr="00FF1A7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услуги</w:t>
      </w:r>
      <w:proofErr w:type="gramEnd"/>
      <w:r w:rsidRPr="00FF1A7E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форме подписанного директором Департамента проекта соглашения о перераспределении земель и (или) земельных участков, который направляется посредством почтового отправления).</w:t>
      </w:r>
    </w:p>
    <w:sectPr w:rsidR="00FF1A7E" w:rsidSect="00FF1A7E">
      <w:headerReference w:type="default" r:id="rId2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8A" w:rsidRDefault="00DF748A">
      <w:pPr>
        <w:spacing w:after="0" w:line="240" w:lineRule="auto"/>
      </w:pPr>
      <w:r>
        <w:separator/>
      </w:r>
    </w:p>
  </w:endnote>
  <w:endnote w:type="continuationSeparator" w:id="0">
    <w:p w:rsidR="00DF748A" w:rsidRDefault="00DF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8A" w:rsidRDefault="00DF748A">
      <w:pPr>
        <w:spacing w:after="0" w:line="240" w:lineRule="auto"/>
      </w:pPr>
      <w:r>
        <w:separator/>
      </w:r>
    </w:p>
  </w:footnote>
  <w:footnote w:type="continuationSeparator" w:id="0">
    <w:p w:rsidR="00DF748A" w:rsidRDefault="00DF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B4" w:rsidRDefault="003F4D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B4" w:rsidRPr="00CF07FA" w:rsidRDefault="003F4DB4" w:rsidP="00FF1A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1C1E5094"/>
    <w:multiLevelType w:val="hybridMultilevel"/>
    <w:tmpl w:val="39025AD0"/>
    <w:lvl w:ilvl="0" w:tplc="E0EA2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7E"/>
    <w:rsid w:val="0000067B"/>
    <w:rsid w:val="0001357C"/>
    <w:rsid w:val="00020D56"/>
    <w:rsid w:val="00025E57"/>
    <w:rsid w:val="000B2D55"/>
    <w:rsid w:val="000E519B"/>
    <w:rsid w:val="00137F48"/>
    <w:rsid w:val="00142E2A"/>
    <w:rsid w:val="0019340D"/>
    <w:rsid w:val="00196468"/>
    <w:rsid w:val="00222B68"/>
    <w:rsid w:val="0028030A"/>
    <w:rsid w:val="002E4A79"/>
    <w:rsid w:val="003244AC"/>
    <w:rsid w:val="00346241"/>
    <w:rsid w:val="003750A3"/>
    <w:rsid w:val="003D5345"/>
    <w:rsid w:val="003F04A5"/>
    <w:rsid w:val="003F3FA3"/>
    <w:rsid w:val="003F4DB4"/>
    <w:rsid w:val="004A651F"/>
    <w:rsid w:val="004B2B90"/>
    <w:rsid w:val="004B372F"/>
    <w:rsid w:val="0050080B"/>
    <w:rsid w:val="0051711C"/>
    <w:rsid w:val="00593E10"/>
    <w:rsid w:val="00624187"/>
    <w:rsid w:val="00630969"/>
    <w:rsid w:val="0063502D"/>
    <w:rsid w:val="00683D4F"/>
    <w:rsid w:val="0070175A"/>
    <w:rsid w:val="0074767F"/>
    <w:rsid w:val="007E53D1"/>
    <w:rsid w:val="008A1BCD"/>
    <w:rsid w:val="009327DE"/>
    <w:rsid w:val="00A020BF"/>
    <w:rsid w:val="00AA5BB9"/>
    <w:rsid w:val="00B226C3"/>
    <w:rsid w:val="00B87A9B"/>
    <w:rsid w:val="00C37D83"/>
    <w:rsid w:val="00C731B0"/>
    <w:rsid w:val="00C85BDD"/>
    <w:rsid w:val="00CE79FA"/>
    <w:rsid w:val="00D01225"/>
    <w:rsid w:val="00D7480C"/>
    <w:rsid w:val="00DF748A"/>
    <w:rsid w:val="00E1069F"/>
    <w:rsid w:val="00E72B6A"/>
    <w:rsid w:val="00EB050E"/>
    <w:rsid w:val="00FC7F5E"/>
    <w:rsid w:val="00FD522C"/>
    <w:rsid w:val="00FF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A7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paragraph" w:styleId="3">
    <w:name w:val="heading 3"/>
    <w:basedOn w:val="a"/>
    <w:next w:val="a"/>
    <w:link w:val="30"/>
    <w:qFormat/>
    <w:rsid w:val="00FF1A7E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A7E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30">
    <w:name w:val="Заголовок 3 Знак"/>
    <w:basedOn w:val="a0"/>
    <w:link w:val="3"/>
    <w:rsid w:val="00FF1A7E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FF1A7E"/>
  </w:style>
  <w:style w:type="character" w:customStyle="1" w:styleId="-">
    <w:name w:val="Ж-курсив"/>
    <w:rsid w:val="00FF1A7E"/>
    <w:rPr>
      <w:rFonts w:ascii="Times New Roman" w:hAnsi="Times New Roman" w:cs="Times New Roman"/>
      <w:b/>
      <w:bCs w:val="0"/>
      <w:i/>
      <w:iCs w:val="0"/>
    </w:rPr>
  </w:style>
  <w:style w:type="character" w:styleId="a3">
    <w:name w:val="Hyperlink"/>
    <w:rsid w:val="00FF1A7E"/>
    <w:rPr>
      <w:color w:val="000080"/>
      <w:u w:val="single"/>
    </w:rPr>
  </w:style>
  <w:style w:type="character" w:styleId="a4">
    <w:name w:val="Emphasis"/>
    <w:qFormat/>
    <w:rsid w:val="00FF1A7E"/>
    <w:rPr>
      <w:i/>
      <w:iCs/>
    </w:rPr>
  </w:style>
  <w:style w:type="paragraph" w:customStyle="1" w:styleId="ConsNormal">
    <w:name w:val="ConsNormal"/>
    <w:rsid w:val="00FF1A7E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F1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FF1A7E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FF1A7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a5">
    <w:name w:val="No Spacing"/>
    <w:uiPriority w:val="1"/>
    <w:qFormat/>
    <w:rsid w:val="00FF1A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FF1A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FF1A7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a6">
    <w:name w:val="Body Text Indent"/>
    <w:basedOn w:val="a"/>
    <w:link w:val="a7"/>
    <w:rsid w:val="00FF1A7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rsid w:val="00FF1A7E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8">
    <w:name w:val="Normal (Web)"/>
    <w:basedOn w:val="a"/>
    <w:uiPriority w:val="99"/>
    <w:rsid w:val="00FF1A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List Paragraph"/>
    <w:basedOn w:val="a"/>
    <w:uiPriority w:val="99"/>
    <w:qFormat/>
    <w:rsid w:val="00FF1A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a">
    <w:name w:val="header"/>
    <w:basedOn w:val="a"/>
    <w:link w:val="ab"/>
    <w:uiPriority w:val="99"/>
    <w:unhideWhenUsed/>
    <w:rsid w:val="00FF1A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F1A7E"/>
    <w:rPr>
      <w:rFonts w:ascii="Calibri" w:eastAsia="Calibri" w:hAnsi="Calibri" w:cs="Times New Roman"/>
    </w:rPr>
  </w:style>
  <w:style w:type="character" w:customStyle="1" w:styleId="FontStyle46">
    <w:name w:val="Font Style46"/>
    <w:basedOn w:val="a0"/>
    <w:rsid w:val="00FF1A7E"/>
    <w:rPr>
      <w:rFonts w:ascii="Times New Roman" w:hAnsi="Times New Roman" w:cs="Times New Roman"/>
      <w:sz w:val="22"/>
      <w:szCs w:val="22"/>
    </w:rPr>
  </w:style>
  <w:style w:type="character" w:styleId="ac">
    <w:name w:val="Strong"/>
    <w:basedOn w:val="a0"/>
    <w:qFormat/>
    <w:rsid w:val="00FF1A7E"/>
    <w:rPr>
      <w:b/>
      <w:bCs/>
    </w:rPr>
  </w:style>
  <w:style w:type="paragraph" w:customStyle="1" w:styleId="ConsNonformat">
    <w:name w:val="ConsNonformat"/>
    <w:rsid w:val="00FF1A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F1A7E"/>
  </w:style>
  <w:style w:type="character" w:customStyle="1" w:styleId="sup">
    <w:name w:val="sup"/>
    <w:basedOn w:val="a0"/>
    <w:rsid w:val="00FF1A7E"/>
  </w:style>
  <w:style w:type="character" w:styleId="ad">
    <w:name w:val="Placeholder Text"/>
    <w:basedOn w:val="a0"/>
    <w:uiPriority w:val="99"/>
    <w:semiHidden/>
    <w:rsid w:val="00FF1A7E"/>
    <w:rPr>
      <w:color w:val="808080"/>
    </w:rPr>
  </w:style>
  <w:style w:type="paragraph" w:customStyle="1" w:styleId="ConsPlusNonformat">
    <w:name w:val="ConsPlusNonformat"/>
    <w:rsid w:val="00FF1A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e">
    <w:name w:val="footnote reference"/>
    <w:basedOn w:val="a0"/>
    <w:rsid w:val="00FF1A7E"/>
    <w:rPr>
      <w:vertAlign w:val="superscript"/>
    </w:rPr>
  </w:style>
  <w:style w:type="paragraph" w:customStyle="1" w:styleId="af">
    <w:name w:val="Содержимое таблицы"/>
    <w:basedOn w:val="a"/>
    <w:rsid w:val="00FF1A7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59"/>
    <w:rsid w:val="00FF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unhideWhenUsed/>
    <w:rsid w:val="00FF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1A7E"/>
  </w:style>
  <w:style w:type="character" w:customStyle="1" w:styleId="ConsPlusNormal0">
    <w:name w:val="ConsPlusNormal Знак"/>
    <w:link w:val="ConsPlusNormal"/>
    <w:uiPriority w:val="99"/>
    <w:rsid w:val="00FF1A7E"/>
    <w:rPr>
      <w:rFonts w:ascii="Arial" w:eastAsia="Arial" w:hAnsi="Arial" w:cs="Arial"/>
      <w:sz w:val="20"/>
      <w:szCs w:val="20"/>
      <w:lang w:eastAsia="ar-SA"/>
    </w:rPr>
  </w:style>
  <w:style w:type="table" w:customStyle="1" w:styleId="2">
    <w:name w:val="Сетка таблицы2"/>
    <w:basedOn w:val="a1"/>
    <w:next w:val="af0"/>
    <w:uiPriority w:val="59"/>
    <w:rsid w:val="00FF1A7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FF1A7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020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93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27D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2"/>
    <w:uiPriority w:val="99"/>
    <w:unhideWhenUsed/>
    <w:rsid w:val="00C85BDD"/>
    <w:pPr>
      <w:spacing w:after="0" w:line="240" w:lineRule="auto"/>
      <w:ind w:firstLine="426"/>
      <w:contextualSpacing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C85BDD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A7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paragraph" w:styleId="3">
    <w:name w:val="heading 3"/>
    <w:basedOn w:val="a"/>
    <w:next w:val="a"/>
    <w:link w:val="30"/>
    <w:qFormat/>
    <w:rsid w:val="00FF1A7E"/>
    <w:pPr>
      <w:keepNext/>
      <w:tabs>
        <w:tab w:val="num" w:pos="0"/>
      </w:tabs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A7E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30">
    <w:name w:val="Заголовок 3 Знак"/>
    <w:basedOn w:val="a0"/>
    <w:link w:val="3"/>
    <w:rsid w:val="00FF1A7E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FF1A7E"/>
  </w:style>
  <w:style w:type="character" w:customStyle="1" w:styleId="-">
    <w:name w:val="Ж-курсив"/>
    <w:rsid w:val="00FF1A7E"/>
    <w:rPr>
      <w:rFonts w:ascii="Times New Roman" w:hAnsi="Times New Roman" w:cs="Times New Roman"/>
      <w:b/>
      <w:bCs w:val="0"/>
      <w:i/>
      <w:iCs w:val="0"/>
    </w:rPr>
  </w:style>
  <w:style w:type="character" w:styleId="a3">
    <w:name w:val="Hyperlink"/>
    <w:rsid w:val="00FF1A7E"/>
    <w:rPr>
      <w:color w:val="000080"/>
      <w:u w:val="single"/>
    </w:rPr>
  </w:style>
  <w:style w:type="character" w:styleId="a4">
    <w:name w:val="Emphasis"/>
    <w:qFormat/>
    <w:rsid w:val="00FF1A7E"/>
    <w:rPr>
      <w:i/>
      <w:iCs/>
    </w:rPr>
  </w:style>
  <w:style w:type="paragraph" w:customStyle="1" w:styleId="ConsNormal">
    <w:name w:val="ConsNormal"/>
    <w:rsid w:val="00FF1A7E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F1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FF1A7E"/>
    <w:rPr>
      <w:rFonts w:ascii="Courier New" w:eastAsia="Times New Roman" w:hAnsi="Courier New" w:cs="Times New Roman"/>
      <w:sz w:val="20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FF1A7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a5">
    <w:name w:val="No Spacing"/>
    <w:uiPriority w:val="1"/>
    <w:qFormat/>
    <w:rsid w:val="00FF1A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FF1A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FF1A7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a6">
    <w:name w:val="Body Text Indent"/>
    <w:basedOn w:val="a"/>
    <w:link w:val="a7"/>
    <w:rsid w:val="00FF1A7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a7">
    <w:name w:val="Основной текст с отступом Знак"/>
    <w:basedOn w:val="a0"/>
    <w:link w:val="a6"/>
    <w:rsid w:val="00FF1A7E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8">
    <w:name w:val="Normal (Web)"/>
    <w:basedOn w:val="a"/>
    <w:uiPriority w:val="99"/>
    <w:rsid w:val="00FF1A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List Paragraph"/>
    <w:basedOn w:val="a"/>
    <w:uiPriority w:val="99"/>
    <w:qFormat/>
    <w:rsid w:val="00FF1A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a">
    <w:name w:val="header"/>
    <w:basedOn w:val="a"/>
    <w:link w:val="ab"/>
    <w:uiPriority w:val="99"/>
    <w:unhideWhenUsed/>
    <w:rsid w:val="00FF1A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F1A7E"/>
    <w:rPr>
      <w:rFonts w:ascii="Calibri" w:eastAsia="Calibri" w:hAnsi="Calibri" w:cs="Times New Roman"/>
    </w:rPr>
  </w:style>
  <w:style w:type="character" w:customStyle="1" w:styleId="FontStyle46">
    <w:name w:val="Font Style46"/>
    <w:basedOn w:val="a0"/>
    <w:rsid w:val="00FF1A7E"/>
    <w:rPr>
      <w:rFonts w:ascii="Times New Roman" w:hAnsi="Times New Roman" w:cs="Times New Roman"/>
      <w:sz w:val="22"/>
      <w:szCs w:val="22"/>
    </w:rPr>
  </w:style>
  <w:style w:type="character" w:styleId="ac">
    <w:name w:val="Strong"/>
    <w:basedOn w:val="a0"/>
    <w:qFormat/>
    <w:rsid w:val="00FF1A7E"/>
    <w:rPr>
      <w:b/>
      <w:bCs/>
    </w:rPr>
  </w:style>
  <w:style w:type="paragraph" w:customStyle="1" w:styleId="ConsNonformat">
    <w:name w:val="ConsNonformat"/>
    <w:rsid w:val="00FF1A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F1A7E"/>
  </w:style>
  <w:style w:type="character" w:customStyle="1" w:styleId="sup">
    <w:name w:val="sup"/>
    <w:basedOn w:val="a0"/>
    <w:rsid w:val="00FF1A7E"/>
  </w:style>
  <w:style w:type="character" w:styleId="ad">
    <w:name w:val="Placeholder Text"/>
    <w:basedOn w:val="a0"/>
    <w:uiPriority w:val="99"/>
    <w:semiHidden/>
    <w:rsid w:val="00FF1A7E"/>
    <w:rPr>
      <w:color w:val="808080"/>
    </w:rPr>
  </w:style>
  <w:style w:type="paragraph" w:customStyle="1" w:styleId="ConsPlusNonformat">
    <w:name w:val="ConsPlusNonformat"/>
    <w:rsid w:val="00FF1A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e">
    <w:name w:val="footnote reference"/>
    <w:basedOn w:val="a0"/>
    <w:rsid w:val="00FF1A7E"/>
    <w:rPr>
      <w:vertAlign w:val="superscript"/>
    </w:rPr>
  </w:style>
  <w:style w:type="paragraph" w:customStyle="1" w:styleId="af">
    <w:name w:val="Содержимое таблицы"/>
    <w:basedOn w:val="a"/>
    <w:rsid w:val="00FF1A7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59"/>
    <w:rsid w:val="00FF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unhideWhenUsed/>
    <w:rsid w:val="00FF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1A7E"/>
  </w:style>
  <w:style w:type="character" w:customStyle="1" w:styleId="ConsPlusNormal0">
    <w:name w:val="ConsPlusNormal Знак"/>
    <w:link w:val="ConsPlusNormal"/>
    <w:uiPriority w:val="99"/>
    <w:rsid w:val="00FF1A7E"/>
    <w:rPr>
      <w:rFonts w:ascii="Arial" w:eastAsia="Arial" w:hAnsi="Arial" w:cs="Arial"/>
      <w:sz w:val="20"/>
      <w:szCs w:val="20"/>
      <w:lang w:eastAsia="ar-SA"/>
    </w:rPr>
  </w:style>
  <w:style w:type="table" w:customStyle="1" w:styleId="2">
    <w:name w:val="Сетка таблицы2"/>
    <w:basedOn w:val="a1"/>
    <w:next w:val="af0"/>
    <w:uiPriority w:val="59"/>
    <w:rsid w:val="00FF1A7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FF1A7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020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93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27D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2"/>
    <w:uiPriority w:val="99"/>
    <w:unhideWhenUsed/>
    <w:rsid w:val="00C85BDD"/>
    <w:pPr>
      <w:spacing w:after="0" w:line="240" w:lineRule="auto"/>
      <w:ind w:firstLine="426"/>
      <w:contextualSpacing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C85BDD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2469317439BDE7C1D07AEFADE8FCFA1A31CBC7AC8A2A13AC77ABE1E73F8BE033635CD1AEF984CF799DF4D54306B17A503B952EC6DE0FEFCAA6G" TargetMode="External"/><Relationship Id="rId18" Type="http://schemas.openxmlformats.org/officeDocument/2006/relationships/hyperlink" Target="consultantplus://offline/ref=A27132B34C0D7D554EA10C985C99CE2D816232031FBE62267DC09B5EFFE2C9C8FD4D3789319B26B73F3D9898A00FF0BC70F79B7DBEl0K2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8D82C6CC1A50B76B578B969B01D43A9D1ABC5388C7D5F6A88CB6BA3288B718E44E08EE8E927C4E5D175361CB3839F998926D5CF2X1y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4AF185DFCCF154F828145B385ABC2AB0B9BC264DA5F4849AA7E9A64976C5984131386CAD791477sBr0K" TargetMode="External"/><Relationship Id="rId17" Type="http://schemas.openxmlformats.org/officeDocument/2006/relationships/hyperlink" Target="consultantplus://offline/ref=A27132B34C0D7D554EA10C985C99CE2D816232031FBE62267DC09B5EFFE2C9C8FD4D3789339A2EE66C7299C4E653E3BF79F7987DA10883E8l3K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7132B34C0D7D554EA10C985C99CE2D816232031FBE62267DC09B5EFFE2C9C8FD4D3789319B26B73F3D9898A00FF0BC70F79B7DBEl0K2L" TargetMode="External"/><Relationship Id="rId20" Type="http://schemas.openxmlformats.org/officeDocument/2006/relationships/hyperlink" Target="consultantplus://offline/ref=EA8D82C6CC1A50B76B578B969B01D43A9D1ABC5388C7D5F6A88CB6BA3288B718E44E08EE8C93741F0E58523D8E6E2AF893926F54ED155064XDy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4AF185DFCCF154F828145B385ABC2AB0B6BA2D49A1F4849AA7E9A649s7r6K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D1F39E06A941216EDA19B954F779CD934D4E3741F1929CFDBBEF3A7D83FCF9790F6170F0B16D24CDAEE64CA66D8CB10FEF1C9390F2BZ8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E4AF185DFCCF154F828145B385ABC2AB0B6BA2D49A1F4849AA7E9A649s7r6K" TargetMode="External"/><Relationship Id="rId19" Type="http://schemas.openxmlformats.org/officeDocument/2006/relationships/hyperlink" Target="consultantplus://offline/ref=EA8D82C6CC1A50B76B578B969B01D43A9D1ABC5388C7D5F6A88CB6BA3288B718E44E08EE8E927C4E5D175361CB3839F998926D5CF2X1y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4AF185DFCCF154F828145B385ABC2AB0B6B82C48A6F4849AA7E9A649s7r6K" TargetMode="External"/><Relationship Id="rId14" Type="http://schemas.openxmlformats.org/officeDocument/2006/relationships/hyperlink" Target="consultantplus://offline/ref=75C56B8599613498D9EDE8DB9732F1F06123F67DC32C8E209ECB081BC074774F53C13688E6513C712619E0FB083AF4827C1206018EE0PAZ7I" TargetMode="External"/><Relationship Id="rId22" Type="http://schemas.openxmlformats.org/officeDocument/2006/relationships/hyperlink" Target="consultantplus://offline/ref=E87B4B31A2E1BEF626D702D0195FF2D3B86A90D96A72859CE6DBCB0C469211EBB3BAE0BEF40B96CEE74E27FED5E3901BB132A3A2AFW8t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915E-D395-41F2-9F47-3713CF44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8393</Words>
  <Characters>47844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Шербакульское городское поселение</Company>
  <LinksUpToDate>false</LinksUpToDate>
  <CharactersWithSpaces>56125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Семиренко Инна</cp:lastModifiedBy>
  <cp:revision>3</cp:revision>
  <cp:lastPrinted>2020-02-04T03:43:00Z</cp:lastPrinted>
  <dcterms:created xsi:type="dcterms:W3CDTF">2023-04-19T08:53:00Z</dcterms:created>
  <dcterms:modified xsi:type="dcterms:W3CDTF">2023-04-19T08:55:00Z</dcterms:modified>
</cp:coreProperties>
</file>